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B6" w:rsidRPr="00915DB6" w:rsidRDefault="00915DB6" w:rsidP="00915DB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485775"/>
            <wp:effectExtent l="0" t="0" r="0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B6" w:rsidRPr="00915DB6" w:rsidRDefault="00915DB6" w:rsidP="00915DB6">
      <w:pPr>
        <w:spacing w:line="276" w:lineRule="auto"/>
        <w:jc w:val="center"/>
        <w:rPr>
          <w:b/>
          <w:sz w:val="32"/>
          <w:szCs w:val="32"/>
        </w:rPr>
      </w:pPr>
      <w:r w:rsidRPr="00915DB6">
        <w:rPr>
          <w:b/>
          <w:sz w:val="32"/>
          <w:szCs w:val="32"/>
        </w:rPr>
        <w:t>Россия</w:t>
      </w:r>
    </w:p>
    <w:p w:rsidR="00915DB6" w:rsidRPr="00915DB6" w:rsidRDefault="00915DB6" w:rsidP="00915DB6">
      <w:pPr>
        <w:jc w:val="center"/>
        <w:rPr>
          <w:b/>
          <w:sz w:val="32"/>
          <w:szCs w:val="32"/>
        </w:rPr>
      </w:pPr>
      <w:r w:rsidRPr="00915DB6">
        <w:rPr>
          <w:b/>
          <w:sz w:val="32"/>
          <w:szCs w:val="32"/>
        </w:rPr>
        <w:t>Ростовская область Егорлыкский район</w:t>
      </w:r>
    </w:p>
    <w:p w:rsidR="00915DB6" w:rsidRPr="00915DB6" w:rsidRDefault="00915DB6" w:rsidP="00915DB6">
      <w:pPr>
        <w:jc w:val="center"/>
        <w:rPr>
          <w:b/>
          <w:sz w:val="36"/>
          <w:szCs w:val="36"/>
        </w:rPr>
      </w:pPr>
      <w:r w:rsidRPr="00915DB6">
        <w:rPr>
          <w:b/>
          <w:sz w:val="36"/>
          <w:szCs w:val="36"/>
        </w:rPr>
        <w:t>Администрация Егорлыкского сельского поселения</w:t>
      </w:r>
    </w:p>
    <w:p w:rsidR="00915DB6" w:rsidRPr="00915DB6" w:rsidRDefault="00915DB6" w:rsidP="00915DB6">
      <w:pPr>
        <w:jc w:val="center"/>
        <w:rPr>
          <w:b/>
          <w:sz w:val="36"/>
          <w:szCs w:val="36"/>
        </w:rPr>
      </w:pPr>
    </w:p>
    <w:p w:rsidR="00915DB6" w:rsidRPr="00915DB6" w:rsidRDefault="00915DB6" w:rsidP="00915DB6">
      <w:pPr>
        <w:spacing w:line="360" w:lineRule="auto"/>
        <w:jc w:val="center"/>
        <w:rPr>
          <w:b/>
          <w:bCs/>
          <w:sz w:val="40"/>
          <w:szCs w:val="40"/>
        </w:rPr>
      </w:pPr>
      <w:r w:rsidRPr="00915DB6">
        <w:rPr>
          <w:b/>
          <w:bCs/>
          <w:sz w:val="40"/>
          <w:szCs w:val="40"/>
        </w:rPr>
        <w:t>РАСПОРЯЖЕНИЕ</w:t>
      </w:r>
    </w:p>
    <w:p w:rsidR="005162E1" w:rsidRDefault="00596D53" w:rsidP="005162E1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560D9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8106C">
        <w:rPr>
          <w:sz w:val="28"/>
          <w:szCs w:val="28"/>
        </w:rPr>
        <w:t>.</w:t>
      </w:r>
      <w:r w:rsidR="005162E1" w:rsidRPr="005162E1">
        <w:rPr>
          <w:sz w:val="28"/>
          <w:szCs w:val="28"/>
        </w:rPr>
        <w:t>20</w:t>
      </w:r>
      <w:r w:rsidR="00E86C2F">
        <w:rPr>
          <w:sz w:val="28"/>
          <w:szCs w:val="28"/>
        </w:rPr>
        <w:t>24</w:t>
      </w:r>
      <w:r w:rsidR="0066509D">
        <w:rPr>
          <w:sz w:val="28"/>
          <w:szCs w:val="28"/>
        </w:rPr>
        <w:t xml:space="preserve"> </w:t>
      </w:r>
      <w:r w:rsidR="00E86C2F">
        <w:rPr>
          <w:sz w:val="28"/>
          <w:szCs w:val="28"/>
        </w:rPr>
        <w:t>г.</w:t>
      </w:r>
      <w:r w:rsidR="00E86C2F">
        <w:rPr>
          <w:sz w:val="28"/>
          <w:szCs w:val="28"/>
        </w:rPr>
        <w:tab/>
      </w:r>
      <w:r w:rsidR="00E86C2F" w:rsidRPr="00915DB6">
        <w:rPr>
          <w:b/>
          <w:sz w:val="28"/>
          <w:szCs w:val="28"/>
        </w:rPr>
        <w:t xml:space="preserve">                    </w:t>
      </w:r>
      <w:r w:rsidR="00560D95">
        <w:rPr>
          <w:b/>
          <w:sz w:val="28"/>
          <w:szCs w:val="28"/>
        </w:rPr>
        <w:t xml:space="preserve">        </w:t>
      </w:r>
      <w:r w:rsidR="005162E1" w:rsidRPr="00915DB6">
        <w:rPr>
          <w:b/>
          <w:sz w:val="28"/>
          <w:szCs w:val="28"/>
        </w:rPr>
        <w:t xml:space="preserve"> </w:t>
      </w:r>
      <w:r w:rsidR="00560D95">
        <w:rPr>
          <w:b/>
          <w:sz w:val="28"/>
          <w:szCs w:val="28"/>
        </w:rPr>
        <w:t xml:space="preserve">  </w:t>
      </w:r>
      <w:r w:rsidR="005162E1" w:rsidRPr="00915DB6">
        <w:rPr>
          <w:b/>
          <w:sz w:val="28"/>
          <w:szCs w:val="28"/>
        </w:rPr>
        <w:t xml:space="preserve">    №</w:t>
      </w:r>
      <w:r w:rsidR="001026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</w:t>
      </w:r>
      <w:r w:rsidR="005162E1" w:rsidRPr="005162E1">
        <w:rPr>
          <w:sz w:val="28"/>
          <w:szCs w:val="28"/>
        </w:rPr>
        <w:tab/>
      </w:r>
      <w:r w:rsidR="005162E1" w:rsidRPr="005162E1">
        <w:rPr>
          <w:sz w:val="28"/>
          <w:szCs w:val="28"/>
        </w:rPr>
        <w:tab/>
        <w:t xml:space="preserve">  </w:t>
      </w:r>
      <w:r w:rsidR="00560D95">
        <w:rPr>
          <w:sz w:val="28"/>
          <w:szCs w:val="28"/>
        </w:rPr>
        <w:t xml:space="preserve">       </w:t>
      </w:r>
      <w:r w:rsidR="005162E1" w:rsidRPr="005162E1">
        <w:rPr>
          <w:sz w:val="28"/>
          <w:szCs w:val="28"/>
        </w:rPr>
        <w:t xml:space="preserve">           ст. Егорлыкская</w:t>
      </w:r>
    </w:p>
    <w:p w:rsidR="005162E1" w:rsidRPr="00D10425" w:rsidRDefault="005162E1" w:rsidP="005162E1">
      <w:pPr>
        <w:rPr>
          <w:sz w:val="24"/>
          <w:szCs w:val="28"/>
        </w:rPr>
      </w:pPr>
    </w:p>
    <w:p w:rsidR="0018106C" w:rsidRPr="0018106C" w:rsidRDefault="0018106C" w:rsidP="001810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18106C">
        <w:rPr>
          <w:rFonts w:eastAsia="Calibri"/>
          <w:b/>
          <w:kern w:val="2"/>
          <w:sz w:val="28"/>
          <w:szCs w:val="28"/>
          <w:lang w:eastAsia="en-US"/>
        </w:rPr>
        <w:t xml:space="preserve">Об утверждении Отчета по Плану 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 до 2026 года по итогам </w:t>
      </w:r>
      <w:r w:rsidR="00596D53">
        <w:rPr>
          <w:rFonts w:eastAsia="Calibri"/>
          <w:b/>
          <w:kern w:val="2"/>
          <w:sz w:val="28"/>
          <w:szCs w:val="28"/>
          <w:lang w:eastAsia="en-US"/>
        </w:rPr>
        <w:t>третье</w:t>
      </w:r>
      <w:r w:rsidR="00596D53" w:rsidRPr="00596D53">
        <w:rPr>
          <w:rFonts w:eastAsia="Calibri"/>
          <w:b/>
          <w:kern w:val="2"/>
          <w:sz w:val="28"/>
          <w:szCs w:val="28"/>
          <w:lang w:eastAsia="en-US"/>
        </w:rPr>
        <w:t xml:space="preserve">го квартала </w:t>
      </w:r>
      <w:r w:rsidRPr="0018106C">
        <w:rPr>
          <w:rFonts w:eastAsia="Calibri"/>
          <w:b/>
          <w:kern w:val="2"/>
          <w:sz w:val="28"/>
          <w:szCs w:val="28"/>
          <w:lang w:eastAsia="en-US"/>
        </w:rPr>
        <w:t>20</w:t>
      </w:r>
      <w:r>
        <w:rPr>
          <w:rFonts w:eastAsia="Calibri"/>
          <w:b/>
          <w:kern w:val="2"/>
          <w:sz w:val="28"/>
          <w:szCs w:val="28"/>
          <w:lang w:eastAsia="en-US"/>
        </w:rPr>
        <w:t>24</w:t>
      </w:r>
      <w:r w:rsidRPr="0018106C">
        <w:rPr>
          <w:rFonts w:eastAsia="Calibri"/>
          <w:b/>
          <w:kern w:val="2"/>
          <w:sz w:val="28"/>
          <w:szCs w:val="28"/>
          <w:lang w:eastAsia="en-US"/>
        </w:rPr>
        <w:t xml:space="preserve"> года</w:t>
      </w:r>
    </w:p>
    <w:p w:rsidR="0018106C" w:rsidRPr="0018106C" w:rsidRDefault="0018106C" w:rsidP="001810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</w:p>
    <w:p w:rsidR="0018106C" w:rsidRPr="0018106C" w:rsidRDefault="0018106C" w:rsidP="001810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8106C">
        <w:rPr>
          <w:rFonts w:eastAsia="Calibri"/>
          <w:kern w:val="2"/>
          <w:sz w:val="28"/>
          <w:szCs w:val="28"/>
          <w:lang w:eastAsia="en-US"/>
        </w:rPr>
        <w:t xml:space="preserve">В соответствии с распоряжением Администрации Егорлыкского сельского поселения от </w:t>
      </w:r>
      <w:r>
        <w:rPr>
          <w:rFonts w:eastAsia="Calibri"/>
          <w:kern w:val="2"/>
          <w:sz w:val="28"/>
          <w:szCs w:val="28"/>
          <w:lang w:eastAsia="en-US"/>
        </w:rPr>
        <w:t>2</w:t>
      </w:r>
      <w:r w:rsidRPr="0018106C">
        <w:rPr>
          <w:rFonts w:eastAsia="Calibri"/>
          <w:kern w:val="2"/>
          <w:sz w:val="28"/>
          <w:szCs w:val="28"/>
          <w:lang w:eastAsia="en-US"/>
        </w:rPr>
        <w:t>6.0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18106C">
        <w:rPr>
          <w:rFonts w:eastAsia="Calibri"/>
          <w:kern w:val="2"/>
          <w:sz w:val="28"/>
          <w:szCs w:val="28"/>
          <w:lang w:eastAsia="en-US"/>
        </w:rPr>
        <w:t>.20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18106C">
        <w:rPr>
          <w:rFonts w:eastAsia="Calibri"/>
          <w:kern w:val="2"/>
          <w:sz w:val="28"/>
          <w:szCs w:val="28"/>
          <w:lang w:eastAsia="en-US"/>
        </w:rPr>
        <w:t xml:space="preserve"> № 4</w:t>
      </w:r>
      <w:r>
        <w:rPr>
          <w:rFonts w:eastAsia="Calibri"/>
          <w:kern w:val="2"/>
          <w:sz w:val="28"/>
          <w:szCs w:val="28"/>
          <w:lang w:eastAsia="en-US"/>
        </w:rPr>
        <w:t>0</w:t>
      </w:r>
      <w:r w:rsidRPr="0018106C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 до 2026 года», руководствуясь Устав</w:t>
      </w:r>
      <w:r>
        <w:rPr>
          <w:rFonts w:eastAsia="Calibri"/>
          <w:kern w:val="2"/>
          <w:sz w:val="28"/>
          <w:szCs w:val="28"/>
          <w:lang w:eastAsia="en-US"/>
        </w:rPr>
        <w:t>ом</w:t>
      </w:r>
      <w:r w:rsidRPr="0018106C">
        <w:rPr>
          <w:rFonts w:eastAsia="Calibri"/>
          <w:kern w:val="2"/>
          <w:sz w:val="28"/>
          <w:szCs w:val="28"/>
          <w:lang w:eastAsia="en-US"/>
        </w:rPr>
        <w:t xml:space="preserve"> муниципального образования «Егорлыкское сельское поселение»:</w:t>
      </w:r>
    </w:p>
    <w:p w:rsidR="0018106C" w:rsidRPr="0018106C" w:rsidRDefault="0018106C" w:rsidP="001810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8106C">
        <w:rPr>
          <w:rFonts w:eastAsia="Calibri"/>
          <w:kern w:val="2"/>
          <w:sz w:val="28"/>
          <w:szCs w:val="28"/>
          <w:lang w:eastAsia="en-US"/>
        </w:rPr>
        <w:t xml:space="preserve">1. Утвердить отчет по Плану 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 до 2026 года по итогам </w:t>
      </w:r>
      <w:r w:rsidR="00596D53">
        <w:rPr>
          <w:rFonts w:eastAsia="Calibri"/>
          <w:kern w:val="2"/>
          <w:sz w:val="28"/>
          <w:szCs w:val="28"/>
          <w:lang w:eastAsia="en-US"/>
        </w:rPr>
        <w:t>третье</w:t>
      </w:r>
      <w:r w:rsidR="00560D95">
        <w:rPr>
          <w:rFonts w:eastAsia="Calibri"/>
          <w:kern w:val="2"/>
          <w:sz w:val="28"/>
          <w:szCs w:val="28"/>
          <w:lang w:eastAsia="en-US"/>
        </w:rPr>
        <w:t>го</w:t>
      </w:r>
      <w:r w:rsidRPr="0018106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96D53">
        <w:rPr>
          <w:rFonts w:eastAsia="Calibri"/>
          <w:kern w:val="2"/>
          <w:sz w:val="28"/>
          <w:szCs w:val="28"/>
          <w:lang w:eastAsia="en-US"/>
        </w:rPr>
        <w:t>квартала</w:t>
      </w:r>
      <w:r w:rsidRPr="0018106C">
        <w:rPr>
          <w:rFonts w:eastAsia="Calibri"/>
          <w:kern w:val="2"/>
          <w:sz w:val="28"/>
          <w:szCs w:val="28"/>
          <w:lang w:eastAsia="en-US"/>
        </w:rPr>
        <w:t xml:space="preserve"> 20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18106C">
        <w:rPr>
          <w:rFonts w:eastAsia="Calibri"/>
          <w:kern w:val="2"/>
          <w:sz w:val="28"/>
          <w:szCs w:val="28"/>
          <w:lang w:eastAsia="en-US"/>
        </w:rPr>
        <w:t xml:space="preserve"> года, согласно приложению к настоящему распоряжению.</w:t>
      </w:r>
    </w:p>
    <w:p w:rsidR="00A66DFB" w:rsidRPr="00E86C2F" w:rsidRDefault="0018106C" w:rsidP="0018106C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E86C2F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046D2" w:rsidRPr="00E86C2F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E86C2F" w:rsidRDefault="0018106C" w:rsidP="00E86C2F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E86C2F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A66DFB" w:rsidRPr="00E86C2F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323C8" w:rsidRPr="00E86C2F">
        <w:rPr>
          <w:rFonts w:eastAsia="Calibri"/>
          <w:kern w:val="2"/>
          <w:sz w:val="28"/>
          <w:szCs w:val="28"/>
          <w:lang w:eastAsia="en-US"/>
        </w:rPr>
        <w:t>ис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15B8F" w:rsidRPr="00E86C2F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A66DFB" w:rsidRPr="00E86C2F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E86C2F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E86C2F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E86C2F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B3C9F" w:rsidRPr="00E86C2F" w:rsidRDefault="003B3C9F" w:rsidP="003B3C9F">
      <w:pPr>
        <w:spacing w:line="254" w:lineRule="auto"/>
        <w:ind w:left="-5" w:right="-614" w:firstLine="335"/>
        <w:rPr>
          <w:color w:val="000000"/>
          <w:sz w:val="28"/>
          <w:szCs w:val="22"/>
        </w:rPr>
      </w:pPr>
      <w:r w:rsidRPr="00E86C2F">
        <w:rPr>
          <w:color w:val="000000"/>
          <w:sz w:val="28"/>
          <w:szCs w:val="22"/>
        </w:rPr>
        <w:t xml:space="preserve">Глава Администрации </w:t>
      </w:r>
    </w:p>
    <w:p w:rsidR="003B3C9F" w:rsidRPr="00E86C2F" w:rsidRDefault="003B3C9F" w:rsidP="003B3C9F">
      <w:pPr>
        <w:spacing w:line="254" w:lineRule="auto"/>
        <w:ind w:left="-5" w:right="-614" w:firstLine="335"/>
        <w:rPr>
          <w:color w:val="000000"/>
          <w:sz w:val="24"/>
          <w:szCs w:val="22"/>
        </w:rPr>
      </w:pPr>
      <w:r w:rsidRPr="00E86C2F">
        <w:rPr>
          <w:color w:val="000000"/>
          <w:sz w:val="28"/>
          <w:szCs w:val="22"/>
        </w:rPr>
        <w:t>Егорлыкского сельского поселения                                             И.И. Гулай</w:t>
      </w:r>
      <w:r w:rsidRPr="00E86C2F">
        <w:rPr>
          <w:noProof/>
          <w:color w:val="000000"/>
          <w:sz w:val="24"/>
          <w:szCs w:val="22"/>
        </w:rPr>
        <w:drawing>
          <wp:inline distT="0" distB="0" distL="0" distR="0" wp14:anchorId="68B9DFF5" wp14:editId="3DD1A11B">
            <wp:extent cx="16192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7705FA" w:rsidRDefault="007705FA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7705FA" w:rsidRDefault="007705FA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7705FA" w:rsidRDefault="007705FA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3B3C9F" w:rsidRPr="003B3C9F" w:rsidRDefault="003B3C9F" w:rsidP="003B3C9F">
      <w:pPr>
        <w:spacing w:after="3" w:line="246" w:lineRule="auto"/>
        <w:ind w:left="5" w:right="5323" w:hanging="5"/>
        <w:jc w:val="both"/>
        <w:rPr>
          <w:color w:val="000000"/>
        </w:rPr>
      </w:pPr>
    </w:p>
    <w:p w:rsidR="003B3C9F" w:rsidRPr="007705FA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</w:rPr>
      </w:pPr>
      <w:r w:rsidRPr="007705FA">
        <w:rPr>
          <w:color w:val="000000"/>
          <w:sz w:val="24"/>
        </w:rPr>
        <w:t xml:space="preserve">Распоряжение вносит: </w:t>
      </w:r>
    </w:p>
    <w:p w:rsidR="003B3C9F" w:rsidRPr="007705FA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</w:rPr>
      </w:pPr>
      <w:r w:rsidRPr="007705FA">
        <w:rPr>
          <w:color w:val="000000"/>
          <w:sz w:val="24"/>
        </w:rPr>
        <w:t>сектор экономики и финансов</w:t>
      </w:r>
    </w:p>
    <w:p w:rsidR="003B3C9F" w:rsidRPr="007705FA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</w:rPr>
      </w:pPr>
      <w:r w:rsidRPr="007705FA">
        <w:rPr>
          <w:color w:val="000000"/>
          <w:sz w:val="24"/>
        </w:rPr>
        <w:t>Администрации Егорлыкского</w:t>
      </w:r>
    </w:p>
    <w:p w:rsidR="003B3C9F" w:rsidRPr="007705FA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</w:rPr>
      </w:pPr>
      <w:r w:rsidRPr="007705FA">
        <w:rPr>
          <w:color w:val="000000"/>
          <w:sz w:val="24"/>
        </w:rPr>
        <w:t>сельского поселения</w:t>
      </w:r>
    </w:p>
    <w:p w:rsidR="00285BAD" w:rsidRPr="006701B2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451C81" w:rsidRDefault="00451C81" w:rsidP="006701B2">
      <w:pPr>
        <w:rPr>
          <w:rFonts w:eastAsia="Calibri"/>
          <w:kern w:val="2"/>
          <w:sz w:val="28"/>
          <w:szCs w:val="28"/>
          <w:lang w:eastAsia="en-US"/>
        </w:rPr>
        <w:sectPr w:rsidR="00451C81" w:rsidSect="00915DB6">
          <w:footerReference w:type="even" r:id="rId11"/>
          <w:footerReference w:type="default" r:id="rId12"/>
          <w:pgSz w:w="11907" w:h="16840" w:code="9"/>
          <w:pgMar w:top="851" w:right="851" w:bottom="851" w:left="1304" w:header="720" w:footer="720" w:gutter="0"/>
          <w:cols w:space="720"/>
        </w:sectPr>
      </w:pPr>
    </w:p>
    <w:p w:rsidR="009860DC" w:rsidRPr="006701B2" w:rsidRDefault="009860DC" w:rsidP="0066509D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lastRenderedPageBreak/>
        <w:t xml:space="preserve">Приложение </w:t>
      </w:r>
    </w:p>
    <w:p w:rsidR="009860DC" w:rsidRPr="006701B2" w:rsidRDefault="009860DC" w:rsidP="0066509D">
      <w:pPr>
        <w:ind w:left="10490"/>
        <w:jc w:val="right"/>
        <w:rPr>
          <w:kern w:val="2"/>
          <w:sz w:val="28"/>
          <w:szCs w:val="28"/>
        </w:rPr>
      </w:pPr>
      <w:r w:rsidRPr="006701B2">
        <w:rPr>
          <w:kern w:val="2"/>
          <w:sz w:val="28"/>
          <w:szCs w:val="28"/>
        </w:rPr>
        <w:t>к распоряжению</w:t>
      </w:r>
      <w:r w:rsidR="0066509D">
        <w:rPr>
          <w:kern w:val="2"/>
          <w:sz w:val="28"/>
          <w:szCs w:val="28"/>
        </w:rPr>
        <w:t xml:space="preserve"> Администрации Егорлыкского сельского поселения</w:t>
      </w:r>
    </w:p>
    <w:p w:rsidR="00DD4DF8" w:rsidRPr="00BC5EA5" w:rsidRDefault="0074439A" w:rsidP="00647CB3">
      <w:pPr>
        <w:ind w:left="10773"/>
        <w:jc w:val="right"/>
        <w:rPr>
          <w:sz w:val="28"/>
          <w:szCs w:val="28"/>
        </w:rPr>
      </w:pPr>
      <w:r w:rsidRPr="0038399E">
        <w:rPr>
          <w:sz w:val="28"/>
        </w:rPr>
        <w:t xml:space="preserve">от </w:t>
      </w:r>
      <w:r w:rsidR="001D2851">
        <w:rPr>
          <w:sz w:val="28"/>
        </w:rPr>
        <w:t>__</w:t>
      </w:r>
      <w:r w:rsidR="00571080">
        <w:rPr>
          <w:sz w:val="28"/>
        </w:rPr>
        <w:t>.</w:t>
      </w:r>
      <w:r w:rsidR="001D2851">
        <w:rPr>
          <w:sz w:val="28"/>
        </w:rPr>
        <w:t>10</w:t>
      </w:r>
      <w:r w:rsidR="00571080">
        <w:rPr>
          <w:sz w:val="28"/>
        </w:rPr>
        <w:t>.20</w:t>
      </w:r>
      <w:r w:rsidR="007705FA">
        <w:rPr>
          <w:sz w:val="28"/>
        </w:rPr>
        <w:t>24</w:t>
      </w:r>
      <w:r w:rsidR="00A1021F">
        <w:rPr>
          <w:sz w:val="28"/>
        </w:rPr>
        <w:t xml:space="preserve"> г.</w:t>
      </w:r>
      <w:r w:rsidRPr="0038399E">
        <w:rPr>
          <w:sz w:val="28"/>
        </w:rPr>
        <w:t xml:space="preserve"> №</w:t>
      </w:r>
      <w:r w:rsidR="001026F5">
        <w:rPr>
          <w:sz w:val="28"/>
        </w:rPr>
        <w:t xml:space="preserve"> </w:t>
      </w:r>
      <w:r w:rsidR="001D2851">
        <w:rPr>
          <w:sz w:val="28"/>
        </w:rPr>
        <w:t>__</w:t>
      </w:r>
    </w:p>
    <w:p w:rsidR="006413EA" w:rsidRPr="006701B2" w:rsidRDefault="006413EA" w:rsidP="006413E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6413EA" w:rsidRPr="006701B2" w:rsidRDefault="006413EA" w:rsidP="006413E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01B2">
        <w:rPr>
          <w:rFonts w:eastAsia="Calibri"/>
          <w:kern w:val="2"/>
          <w:sz w:val="28"/>
          <w:szCs w:val="28"/>
          <w:lang w:eastAsia="en-US"/>
        </w:rPr>
        <w:t xml:space="preserve">по </w:t>
      </w:r>
      <w:r>
        <w:rPr>
          <w:rFonts w:eastAsia="Calibri"/>
          <w:kern w:val="2"/>
          <w:sz w:val="28"/>
          <w:szCs w:val="28"/>
          <w:lang w:eastAsia="en-US"/>
        </w:rPr>
        <w:t>П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лану </w:t>
      </w:r>
      <w:r w:rsidRPr="004D00C6">
        <w:rPr>
          <w:rFonts w:eastAsia="Calibri"/>
          <w:kern w:val="2"/>
          <w:sz w:val="28"/>
          <w:szCs w:val="28"/>
          <w:lang w:eastAsia="en-US"/>
        </w:rPr>
        <w:t>мероприятий по росту доходного потенциала Егорлыкского сельского поселения, оптимизации расходов бюджета Егорлыкского сельского поселения и сокращению муниципального долга Егорлыкского сельского поселения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до 202</w:t>
      </w:r>
      <w:r w:rsidR="00411C76">
        <w:rPr>
          <w:rFonts w:eastAsia="Calibri"/>
          <w:kern w:val="2"/>
          <w:sz w:val="28"/>
          <w:szCs w:val="28"/>
          <w:lang w:eastAsia="en-US"/>
        </w:rPr>
        <w:t>6</w:t>
      </w:r>
      <w:r w:rsidRPr="006701B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60D95" w:rsidRPr="00560D95">
        <w:rPr>
          <w:rFonts w:eastAsia="Calibri"/>
          <w:kern w:val="2"/>
          <w:sz w:val="28"/>
          <w:szCs w:val="28"/>
          <w:lang w:eastAsia="en-US"/>
        </w:rPr>
        <w:t xml:space="preserve">года по итогам </w:t>
      </w:r>
      <w:r w:rsidR="001D2851">
        <w:rPr>
          <w:rFonts w:eastAsia="Calibri"/>
          <w:kern w:val="2"/>
          <w:sz w:val="28"/>
          <w:szCs w:val="28"/>
          <w:lang w:eastAsia="en-US"/>
        </w:rPr>
        <w:t>третье</w:t>
      </w:r>
      <w:r w:rsidR="00560D95">
        <w:rPr>
          <w:rFonts w:eastAsia="Calibri"/>
          <w:kern w:val="2"/>
          <w:sz w:val="28"/>
          <w:szCs w:val="28"/>
          <w:lang w:eastAsia="en-US"/>
        </w:rPr>
        <w:t>го</w:t>
      </w:r>
      <w:r w:rsidR="00560D95" w:rsidRPr="00560D9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D2851">
        <w:rPr>
          <w:rFonts w:eastAsia="Calibri"/>
          <w:kern w:val="2"/>
          <w:sz w:val="28"/>
          <w:szCs w:val="28"/>
          <w:lang w:eastAsia="en-US"/>
        </w:rPr>
        <w:t>квартала</w:t>
      </w:r>
      <w:r w:rsidR="00560D95" w:rsidRPr="00560D95">
        <w:rPr>
          <w:rFonts w:eastAsia="Calibri"/>
          <w:kern w:val="2"/>
          <w:sz w:val="28"/>
          <w:szCs w:val="28"/>
          <w:lang w:eastAsia="en-US"/>
        </w:rPr>
        <w:t xml:space="preserve"> 2024 года</w:t>
      </w:r>
    </w:p>
    <w:p w:rsidR="006413EA" w:rsidRPr="006701B2" w:rsidRDefault="006413EA" w:rsidP="006413EA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4043"/>
        <w:gridCol w:w="1828"/>
        <w:gridCol w:w="837"/>
        <w:gridCol w:w="847"/>
        <w:gridCol w:w="1523"/>
        <w:gridCol w:w="1436"/>
        <w:gridCol w:w="3377"/>
        <w:gridCol w:w="562"/>
      </w:tblGrid>
      <w:tr w:rsidR="00BF0AF5" w:rsidRPr="00123770" w:rsidTr="00A1021F">
        <w:trPr>
          <w:trHeight w:val="599"/>
        </w:trPr>
        <w:tc>
          <w:tcPr>
            <w:tcW w:w="663" w:type="dxa"/>
            <w:vMerge w:val="restart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/п*</w:t>
            </w:r>
          </w:p>
        </w:tc>
        <w:tc>
          <w:tcPr>
            <w:tcW w:w="4074" w:type="dxa"/>
            <w:vMerge w:val="restart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842" w:type="dxa"/>
            <w:vMerge w:val="restart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696" w:type="dxa"/>
            <w:gridSpan w:val="2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534" w:type="dxa"/>
            <w:vMerge w:val="restart"/>
          </w:tcPr>
          <w:p w:rsidR="006413EA" w:rsidRPr="00123770" w:rsidRDefault="006413EA" w:rsidP="00A1021F">
            <w:pPr>
              <w:jc w:val="center"/>
              <w:rPr>
                <w:rFonts w:ascii="Times New Roman" w:hAnsi="Times New Roman"/>
                <w:kern w:val="2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Cs w:val="24"/>
              </w:rPr>
              <w:t>Финансовая оценка (</w:t>
            </w:r>
            <w:proofErr w:type="spellStart"/>
            <w:r w:rsidRPr="00123770">
              <w:rPr>
                <w:rFonts w:ascii="Times New Roman" w:hAnsi="Times New Roman"/>
                <w:kern w:val="2"/>
                <w:szCs w:val="24"/>
              </w:rPr>
              <w:t>бюдж</w:t>
            </w:r>
            <w:proofErr w:type="spellEnd"/>
            <w:r w:rsidR="00A1021F" w:rsidRPr="00123770">
              <w:rPr>
                <w:rFonts w:ascii="Times New Roman" w:hAnsi="Times New Roman"/>
                <w:kern w:val="2"/>
                <w:szCs w:val="24"/>
              </w:rPr>
              <w:t>.</w:t>
            </w:r>
            <w:r w:rsidRPr="00123770">
              <w:rPr>
                <w:rFonts w:ascii="Times New Roman" w:hAnsi="Times New Roman"/>
                <w:kern w:val="2"/>
                <w:szCs w:val="24"/>
              </w:rPr>
              <w:t xml:space="preserve"> эффект), предусмотренная в решении о бюджете на отчетную дату</w:t>
            </w:r>
          </w:p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Cs w:val="24"/>
              </w:rPr>
              <w:t xml:space="preserve"> (тыс. рублей)*</w:t>
            </w:r>
          </w:p>
        </w:tc>
        <w:tc>
          <w:tcPr>
            <w:tcW w:w="1446" w:type="dxa"/>
            <w:vMerge w:val="restart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Полученный финансовый (бюджетный) эффект, (тыс. рублей)</w:t>
            </w:r>
          </w:p>
        </w:tc>
        <w:tc>
          <w:tcPr>
            <w:tcW w:w="3403" w:type="dxa"/>
            <w:vMerge w:val="restart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565" w:type="dxa"/>
            <w:vMerge w:val="restart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Примечание</w:t>
            </w:r>
          </w:p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***</w:t>
            </w:r>
          </w:p>
        </w:tc>
      </w:tr>
      <w:tr w:rsidR="00FF137E" w:rsidRPr="00123770" w:rsidTr="00A1021F">
        <w:tc>
          <w:tcPr>
            <w:tcW w:w="663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план*</w:t>
            </w:r>
          </w:p>
        </w:tc>
        <w:tc>
          <w:tcPr>
            <w:tcW w:w="853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534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534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413EA" w:rsidRPr="00123770" w:rsidRDefault="006413EA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</w:tr>
      <w:tr w:rsidR="00FF137E" w:rsidRPr="00123770" w:rsidTr="00A1021F">
        <w:tc>
          <w:tcPr>
            <w:tcW w:w="15223" w:type="dxa"/>
            <w:gridSpan w:val="9"/>
          </w:tcPr>
          <w:p w:rsidR="00FB3BF4" w:rsidRPr="00123770" w:rsidRDefault="00FB3BF4" w:rsidP="00FB3BF4">
            <w:pPr>
              <w:tabs>
                <w:tab w:val="left" w:pos="4725"/>
              </w:tabs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. Направления по росту доходов бюджета поселения</w:t>
            </w:r>
          </w:p>
        </w:tc>
      </w:tr>
      <w:tr w:rsidR="00BF0AF5" w:rsidRPr="00123770" w:rsidTr="00A1021F">
        <w:tc>
          <w:tcPr>
            <w:tcW w:w="663" w:type="dxa"/>
          </w:tcPr>
          <w:p w:rsidR="00FB3BF4" w:rsidRPr="00123770" w:rsidRDefault="00FB3BF4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916" w:type="dxa"/>
            <w:gridSpan w:val="2"/>
          </w:tcPr>
          <w:p w:rsidR="00FB3BF4" w:rsidRPr="00123770" w:rsidRDefault="00FB3BF4" w:rsidP="00FB3BF4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по разделу 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843" w:type="dxa"/>
          </w:tcPr>
          <w:p w:rsidR="00FB3BF4" w:rsidRPr="00123770" w:rsidRDefault="00FB3BF4" w:rsidP="00FB3BF4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FB3BF4" w:rsidRPr="00123770" w:rsidRDefault="00FB3BF4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4" w:type="dxa"/>
          </w:tcPr>
          <w:p w:rsidR="00FB3BF4" w:rsidRPr="00123770" w:rsidRDefault="00024EDC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636,3</w:t>
            </w:r>
          </w:p>
        </w:tc>
        <w:tc>
          <w:tcPr>
            <w:tcW w:w="1446" w:type="dxa"/>
          </w:tcPr>
          <w:p w:rsidR="00FB3BF4" w:rsidRPr="00123770" w:rsidRDefault="001B324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2 112,6</w:t>
            </w:r>
          </w:p>
        </w:tc>
        <w:tc>
          <w:tcPr>
            <w:tcW w:w="3403" w:type="dxa"/>
          </w:tcPr>
          <w:p w:rsidR="00FB3BF4" w:rsidRPr="00123770" w:rsidRDefault="00FB3BF4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FB3BF4" w:rsidRPr="00123770" w:rsidRDefault="00FB3BF4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560" w:type="dxa"/>
            <w:gridSpan w:val="8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расширению налогооблагаемой базы бюджета</w:t>
            </w:r>
            <w:r w:rsidRPr="00123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</w:tr>
      <w:tr w:rsidR="00BF0AF5" w:rsidRPr="00123770" w:rsidTr="00A1021F">
        <w:tc>
          <w:tcPr>
            <w:tcW w:w="663" w:type="dxa"/>
          </w:tcPr>
          <w:p w:rsidR="00FB3BF4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4074" w:type="dxa"/>
          </w:tcPr>
          <w:p w:rsidR="00FB3BF4" w:rsidRPr="00123770" w:rsidRDefault="00FB3BF4" w:rsidP="000D58CC">
            <w:pPr>
              <w:overflowPunct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участки. Выявление неучтенных для целей налогообложения объектов недвижимости, расположенных на территории сельского поселения (работа с населением по регистрации прав).</w:t>
            </w:r>
          </w:p>
        </w:tc>
        <w:tc>
          <w:tcPr>
            <w:tcW w:w="1842" w:type="dxa"/>
          </w:tcPr>
          <w:p w:rsidR="00FB3BF4" w:rsidRPr="00123770" w:rsidRDefault="00FB3BF4" w:rsidP="000D58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Ведущий специалист по земельным и имущественным отношениям, </w:t>
            </w:r>
          </w:p>
          <w:p w:rsidR="00FB3BF4" w:rsidRPr="00123770" w:rsidRDefault="00FB3BF4" w:rsidP="000D58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Старший инспектор сектора экономики и финансов</w:t>
            </w:r>
          </w:p>
        </w:tc>
        <w:tc>
          <w:tcPr>
            <w:tcW w:w="843" w:type="dxa"/>
          </w:tcPr>
          <w:p w:rsidR="00FB3BF4" w:rsidRPr="00123770" w:rsidRDefault="00486B91" w:rsidP="00486B9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853" w:type="dxa"/>
          </w:tcPr>
          <w:p w:rsidR="00FB3BF4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534" w:type="dxa"/>
          </w:tcPr>
          <w:p w:rsidR="00FB3BF4" w:rsidRPr="00123770" w:rsidRDefault="00A46AEB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FB3BF4" w:rsidRPr="00123770" w:rsidRDefault="001A0ED2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403" w:type="dxa"/>
          </w:tcPr>
          <w:p w:rsidR="001A6B87" w:rsidRPr="001B3241" w:rsidRDefault="001A6B87" w:rsidP="001A6B8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Вовлечен</w:t>
            </w:r>
            <w:r w:rsidR="00713D10" w:rsidRPr="001B3241"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налоговый оборот</w:t>
            </w:r>
          </w:p>
          <w:p w:rsidR="00713D10" w:rsidRPr="001B3241" w:rsidRDefault="001A6B87" w:rsidP="00713D1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имущество физических лиц кадастровой стоимостью </w:t>
            </w:r>
          </w:p>
          <w:p w:rsidR="001A6B87" w:rsidRPr="00A81AED" w:rsidRDefault="001B3241" w:rsidP="00713D1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7 367,3</w:t>
            </w:r>
            <w:r w:rsidR="001A6B87"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</w:t>
            </w:r>
          </w:p>
        </w:tc>
        <w:tc>
          <w:tcPr>
            <w:tcW w:w="565" w:type="dxa"/>
          </w:tcPr>
          <w:p w:rsidR="00FB3BF4" w:rsidRPr="00123770" w:rsidRDefault="00FB3BF4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F0AF5" w:rsidRPr="00123770" w:rsidTr="00A1021F">
        <w:tc>
          <w:tcPr>
            <w:tcW w:w="663" w:type="dxa"/>
          </w:tcPr>
          <w:p w:rsidR="00FB3BF4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4074" w:type="dxa"/>
          </w:tcPr>
          <w:p w:rsidR="00FB3BF4" w:rsidRPr="00123770" w:rsidRDefault="00FB3BF4" w:rsidP="000D58CC">
            <w:pPr>
              <w:overflowPunct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23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использования имущества (в том </w:t>
            </w:r>
            <w:r w:rsidRPr="0012377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числе земельных участков), находящегося в муниципальной собственности Егорлыкского сельского поселения</w:t>
            </w:r>
          </w:p>
        </w:tc>
        <w:tc>
          <w:tcPr>
            <w:tcW w:w="1842" w:type="dxa"/>
          </w:tcPr>
          <w:p w:rsidR="00FB3BF4" w:rsidRPr="00123770" w:rsidRDefault="00FB3BF4" w:rsidP="000D58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Ведущий специалист по 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земельным и имущественным отношениям</w:t>
            </w:r>
          </w:p>
        </w:tc>
        <w:tc>
          <w:tcPr>
            <w:tcW w:w="843" w:type="dxa"/>
          </w:tcPr>
          <w:p w:rsidR="00FB3BF4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3" w:type="dxa"/>
          </w:tcPr>
          <w:p w:rsidR="00FB3BF4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FB3BF4" w:rsidRPr="00123770" w:rsidRDefault="006D2388" w:rsidP="0071747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636,3</w:t>
            </w:r>
          </w:p>
        </w:tc>
        <w:tc>
          <w:tcPr>
            <w:tcW w:w="1446" w:type="dxa"/>
          </w:tcPr>
          <w:p w:rsidR="00FB3BF4" w:rsidRPr="00123770" w:rsidRDefault="001D2851" w:rsidP="0071747D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495,1</w:t>
            </w:r>
          </w:p>
        </w:tc>
        <w:tc>
          <w:tcPr>
            <w:tcW w:w="3403" w:type="dxa"/>
          </w:tcPr>
          <w:p w:rsidR="00FF137E" w:rsidRPr="00123770" w:rsidRDefault="0071747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Полу</w:t>
            </w:r>
            <w:r w:rsidR="00FF137E" w:rsidRPr="00123770">
              <w:rPr>
                <w:rFonts w:ascii="Times New Roman" w:hAnsi="Times New Roman"/>
                <w:kern w:val="2"/>
                <w:sz w:val="24"/>
                <w:szCs w:val="24"/>
              </w:rPr>
              <w:t>чены средства от сдачи в аренду:</w:t>
            </w:r>
          </w:p>
          <w:p w:rsidR="00FF137E" w:rsidRPr="00123770" w:rsidRDefault="00FF137E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- </w:t>
            </w:r>
            <w:r w:rsidR="0071747D" w:rsidRPr="00123770">
              <w:rPr>
                <w:rFonts w:ascii="Times New Roman" w:hAnsi="Times New Roman"/>
                <w:kern w:val="2"/>
                <w:sz w:val="24"/>
                <w:szCs w:val="24"/>
              </w:rPr>
              <w:t>имущества, составляющего муниципальную казну,</w:t>
            </w:r>
          </w:p>
          <w:p w:rsidR="00FF137E" w:rsidRPr="00123770" w:rsidRDefault="0071747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FF137E"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- 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имущества, </w:t>
            </w:r>
            <w:r w:rsidR="00FF137E" w:rsidRPr="00123770">
              <w:rPr>
                <w:rFonts w:ascii="Times New Roman" w:hAnsi="Times New Roman"/>
                <w:kern w:val="2"/>
                <w:sz w:val="24"/>
                <w:szCs w:val="24"/>
              </w:rPr>
              <w:t>находящегося в оперативном управлении,</w:t>
            </w:r>
          </w:p>
          <w:p w:rsidR="00FB3BF4" w:rsidRPr="00123770" w:rsidRDefault="00FF137E" w:rsidP="00FF13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 -земельных участков, после государственной регистрации прав муниципальной собственности</w:t>
            </w:r>
            <w:r w:rsidR="00CA16CC" w:rsidRPr="00123770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CA16CC" w:rsidRPr="00123770" w:rsidRDefault="00CA16CC" w:rsidP="00FF13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Плата по соглашениям об установлении сервитута.</w:t>
            </w:r>
          </w:p>
          <w:p w:rsidR="00CA16CC" w:rsidRPr="00123770" w:rsidRDefault="00CA16CC" w:rsidP="00CA16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поселений.</w:t>
            </w:r>
          </w:p>
        </w:tc>
        <w:tc>
          <w:tcPr>
            <w:tcW w:w="565" w:type="dxa"/>
          </w:tcPr>
          <w:p w:rsidR="00FB3BF4" w:rsidRPr="00123770" w:rsidRDefault="00FB3BF4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F0AF5" w:rsidRPr="00123770" w:rsidTr="00A1021F">
        <w:tc>
          <w:tcPr>
            <w:tcW w:w="663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74" w:type="dxa"/>
          </w:tcPr>
          <w:p w:rsidR="009518CD" w:rsidRPr="00123770" w:rsidRDefault="009518CD" w:rsidP="003679BB">
            <w:pPr>
              <w:overflowPunct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Отмена неэффективных налоговых льгот (пониженных ставок по </w:t>
            </w:r>
            <w:r w:rsidR="003679BB" w:rsidRPr="00123770">
              <w:rPr>
                <w:rFonts w:ascii="Times New Roman" w:hAnsi="Times New Roman"/>
                <w:kern w:val="2"/>
                <w:sz w:val="24"/>
                <w:szCs w:val="24"/>
              </w:rPr>
              <w:t>налог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ам), установленных постановлением Администрации Егорлыкского сельского поселения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Старший инспектор сектора экономики и финансов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3" w:type="dxa"/>
          </w:tcPr>
          <w:p w:rsidR="009518CD" w:rsidRPr="00123770" w:rsidRDefault="003679BB" w:rsidP="003679B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Согласно п</w:t>
            </w:r>
            <w:r w:rsidR="00E44651" w:rsidRPr="00123770">
              <w:rPr>
                <w:rFonts w:ascii="Times New Roman" w:hAnsi="Times New Roman"/>
                <w:kern w:val="2"/>
                <w:sz w:val="24"/>
                <w:szCs w:val="24"/>
              </w:rPr>
              <w:t>роведен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ному</w:t>
            </w:r>
            <w:r w:rsidR="00E44651"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анализ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у</w:t>
            </w:r>
            <w:r w:rsidR="00E44651"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оценк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и эффективности налоговых льгот, все льготы (пониженные ставки по налогам) признаны эффективными и подлежат сохранению</w:t>
            </w:r>
            <w:r w:rsidR="00E44651"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</w:p>
        </w:tc>
        <w:tc>
          <w:tcPr>
            <w:tcW w:w="4074" w:type="dxa"/>
          </w:tcPr>
          <w:p w:rsidR="009518CD" w:rsidRPr="00123770" w:rsidRDefault="009518CD" w:rsidP="000D58CC">
            <w:pPr>
              <w:tabs>
                <w:tab w:val="left" w:pos="1552"/>
              </w:tabs>
              <w:overflowPunct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инвентаризационной стоимости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Старший инспектор сектора экономики и финансов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B3241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B3241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3" w:type="dxa"/>
          </w:tcPr>
          <w:p w:rsidR="009518CD" w:rsidRPr="001B3241" w:rsidRDefault="002914EF" w:rsidP="001B324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отчетную дату </w:t>
            </w:r>
            <w:r w:rsidR="001B3241" w:rsidRPr="001B3241">
              <w:rPr>
                <w:rFonts w:ascii="Times New Roman" w:hAnsi="Times New Roman"/>
                <w:kern w:val="2"/>
                <w:sz w:val="24"/>
                <w:szCs w:val="24"/>
              </w:rPr>
              <w:t>выявлено</w:t>
            </w:r>
            <w:r w:rsidR="001B3241"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2 </w:t>
            </w: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объект</w:t>
            </w:r>
            <w:r w:rsidR="001B3241" w:rsidRPr="001B3241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1B3241" w:rsidRPr="001B3241">
              <w:rPr>
                <w:rFonts w:ascii="Times New Roman" w:hAnsi="Times New Roman"/>
                <w:kern w:val="2"/>
                <w:sz w:val="24"/>
                <w:szCs w:val="24"/>
              </w:rPr>
              <w:t>кадастровой стоимостью 4708,4 тыс. рублей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4560" w:type="dxa"/>
            <w:gridSpan w:val="8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FF137E" w:rsidRPr="00123770" w:rsidTr="00A1021F">
        <w:tc>
          <w:tcPr>
            <w:tcW w:w="663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4074" w:type="dxa"/>
          </w:tcPr>
          <w:p w:rsidR="009518CD" w:rsidRPr="00123770" w:rsidRDefault="009518CD" w:rsidP="000D5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Снижение задолженности по налоговым и неналоговым доходам</w:t>
            </w:r>
            <w:r w:rsidRPr="00123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за счёт повышения эффективности работы Координационных советов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Старший инспектор сектора экономики и финансов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B3241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B3241" w:rsidRDefault="00273CB5" w:rsidP="001B324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B3241" w:rsidRPr="001B3241">
              <w:rPr>
                <w:rFonts w:ascii="Times New Roman" w:hAnsi="Times New Roman"/>
                <w:kern w:val="2"/>
                <w:sz w:val="24"/>
                <w:szCs w:val="24"/>
              </w:rPr>
              <w:t> 617,5</w:t>
            </w:r>
          </w:p>
        </w:tc>
        <w:tc>
          <w:tcPr>
            <w:tcW w:w="3403" w:type="dxa"/>
          </w:tcPr>
          <w:p w:rsidR="009518CD" w:rsidRPr="001B3241" w:rsidRDefault="00A46AEB" w:rsidP="001B324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Проведено </w:t>
            </w:r>
            <w:r w:rsidR="00273CB5" w:rsidRPr="001B324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DC25A4" w:rsidRPr="001B324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заседани</w:t>
            </w:r>
            <w:r w:rsidR="00273CB5" w:rsidRPr="001B3241">
              <w:rPr>
                <w:rFonts w:ascii="Times New Roman" w:hAnsi="Times New Roman"/>
                <w:kern w:val="2"/>
                <w:sz w:val="24"/>
                <w:szCs w:val="24"/>
              </w:rPr>
              <w:t>й</w:t>
            </w: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координационного Совета, рассмотрена задолженность по </w:t>
            </w:r>
            <w:r w:rsidR="00DC25A4" w:rsidRPr="001B3241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1B3241" w:rsidRPr="001B324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DC25A4" w:rsidRPr="001B324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задолжникам</w:t>
            </w:r>
            <w:r w:rsidR="00462467" w:rsidRPr="001B3241">
              <w:rPr>
                <w:rFonts w:ascii="Times New Roman" w:hAnsi="Times New Roman"/>
                <w:kern w:val="2"/>
                <w:sz w:val="24"/>
                <w:szCs w:val="24"/>
              </w:rPr>
              <w:t>. На 01.</w:t>
            </w:r>
            <w:r w:rsidR="001D2851" w:rsidRPr="001B3241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462467"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.2024 г. задолженность по налогам погашена в сумме </w:t>
            </w:r>
            <w:r w:rsidR="00273CB5" w:rsidRPr="001B324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B3241">
              <w:rPr>
                <w:rFonts w:ascii="Times New Roman" w:hAnsi="Times New Roman"/>
                <w:kern w:val="2"/>
                <w:sz w:val="24"/>
                <w:szCs w:val="24"/>
              </w:rPr>
              <w:t> 617,5</w:t>
            </w:r>
            <w:r w:rsidR="00462467" w:rsidRPr="001B3241">
              <w:rPr>
                <w:rFonts w:ascii="Times New Roman" w:hAnsi="Times New Roman"/>
                <w:kern w:val="2"/>
                <w:sz w:val="24"/>
                <w:szCs w:val="24"/>
              </w:rPr>
              <w:t xml:space="preserve"> тыс. рублей</w:t>
            </w:r>
          </w:p>
        </w:tc>
        <w:tc>
          <w:tcPr>
            <w:tcW w:w="565" w:type="dxa"/>
          </w:tcPr>
          <w:p w:rsidR="009518CD" w:rsidRPr="00123770" w:rsidRDefault="009518CD" w:rsidP="005C579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9518CD" w:rsidRPr="00123770" w:rsidRDefault="009518CD" w:rsidP="00F05D7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74" w:type="dxa"/>
          </w:tcPr>
          <w:p w:rsidR="009518CD" w:rsidRPr="00123770" w:rsidRDefault="009518CD" w:rsidP="00291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Проведение работы по зачислению в бюджет поселения невыясненных поступлений по состоянию на 1 января 20</w:t>
            </w:r>
            <w:r w:rsidR="002914EF" w:rsidRPr="00123770">
              <w:rPr>
                <w:rFonts w:ascii="Times New Roman" w:hAnsi="Times New Roman"/>
                <w:kern w:val="2"/>
                <w:sz w:val="24"/>
                <w:szCs w:val="24"/>
              </w:rPr>
              <w:t>24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г., по которым не осуществлены возвраты, зачёты, уточнения.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3" w:type="dxa"/>
          </w:tcPr>
          <w:p w:rsidR="009518CD" w:rsidRPr="00123770" w:rsidRDefault="00A46AEB" w:rsidP="002914E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Невыясненных поступлений на 01.0</w:t>
            </w:r>
            <w:r w:rsidR="002914EF" w:rsidRPr="0012377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.2024 год</w:t>
            </w:r>
            <w:r w:rsidR="006D2388" w:rsidRPr="00123770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нет.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F0AF5" w:rsidRPr="00123770" w:rsidTr="00A1021F">
        <w:tc>
          <w:tcPr>
            <w:tcW w:w="15223" w:type="dxa"/>
            <w:gridSpan w:val="9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II. Направления по оптимизации расходов бюджета поселения</w:t>
            </w:r>
          </w:p>
        </w:tc>
      </w:tr>
      <w:tr w:rsidR="00FF137E" w:rsidRPr="00123770" w:rsidTr="00A1021F">
        <w:tc>
          <w:tcPr>
            <w:tcW w:w="663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916" w:type="dxa"/>
            <w:gridSpan w:val="2"/>
          </w:tcPr>
          <w:p w:rsidR="00F05D79" w:rsidRPr="00123770" w:rsidRDefault="00F05D79" w:rsidP="00F05D79">
            <w:pPr>
              <w:rPr>
                <w:rFonts w:ascii="Times New Roman" w:hAnsi="Times New Roman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по разделу 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I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843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4" w:type="dxa"/>
          </w:tcPr>
          <w:p w:rsidR="00F05D79" w:rsidRPr="00123770" w:rsidRDefault="001D285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1 547,9</w:t>
            </w:r>
          </w:p>
        </w:tc>
        <w:tc>
          <w:tcPr>
            <w:tcW w:w="1446" w:type="dxa"/>
          </w:tcPr>
          <w:p w:rsidR="00F05D79" w:rsidRPr="00123770" w:rsidRDefault="001D285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1 134,7</w:t>
            </w:r>
          </w:p>
        </w:tc>
        <w:tc>
          <w:tcPr>
            <w:tcW w:w="3403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F05D79" w:rsidRPr="00123770" w:rsidRDefault="00F05D79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1511A9" w:rsidRPr="00123770" w:rsidRDefault="001511A9" w:rsidP="000D58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14560" w:type="dxa"/>
            <w:gridSpan w:val="8"/>
          </w:tcPr>
          <w:p w:rsidR="001511A9" w:rsidRPr="00123770" w:rsidRDefault="001511A9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Расходные обязательства, возникшие в результате принятия нормативных правовых актов Егорлыкского сельского поселения</w:t>
            </w:r>
          </w:p>
        </w:tc>
      </w:tr>
      <w:tr w:rsidR="00FF137E" w:rsidRPr="00123770" w:rsidTr="00A1021F">
        <w:tc>
          <w:tcPr>
            <w:tcW w:w="663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4074" w:type="dxa"/>
          </w:tcPr>
          <w:p w:rsidR="009518CD" w:rsidRPr="00123770" w:rsidRDefault="009518CD" w:rsidP="000D58CC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Анализ штатных расписаний </w:t>
            </w:r>
            <w:r w:rsidRPr="0012377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учреждений Егорлыкского сельского поселения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3" w:type="dxa"/>
          </w:tcPr>
          <w:p w:rsidR="009518CD" w:rsidRPr="00123770" w:rsidRDefault="00D6504C" w:rsidP="00D6504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Проведен анализ штатных расписаний. Соблюдена оптимальная численность работников муниципальных учреждений. Дублирующие функции работников отсутствуют.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4074" w:type="dxa"/>
          </w:tcPr>
          <w:p w:rsidR="009518CD" w:rsidRPr="00123770" w:rsidRDefault="009518CD" w:rsidP="00597F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Сокращение бюджетных расходов за счет направления на финансирование уставной деятельности доходов от предпринимательской и иной приносящей доход деятельности муниципальных </w:t>
            </w:r>
            <w:r w:rsidR="00597F01" w:rsidRPr="00123770">
              <w:rPr>
                <w:rFonts w:ascii="Times New Roman" w:hAnsi="Times New Roman"/>
                <w:kern w:val="2"/>
                <w:sz w:val="24"/>
                <w:szCs w:val="24"/>
              </w:rPr>
              <w:t>казен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ных учреждений Егорлыкского сельского поселения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Учреждение культуры Егорлыкского сельского поселения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23770" w:rsidRDefault="001D285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6,6</w:t>
            </w:r>
          </w:p>
        </w:tc>
        <w:tc>
          <w:tcPr>
            <w:tcW w:w="3403" w:type="dxa"/>
          </w:tcPr>
          <w:p w:rsidR="009518CD" w:rsidRPr="00123770" w:rsidRDefault="00E4465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Оказание платных услуг муниципальным казенным учреждением культуры Егорлыкского сельского поселения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934D0D" w:rsidRPr="00123770" w:rsidRDefault="00934D0D" w:rsidP="000D58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14560" w:type="dxa"/>
            <w:gridSpan w:val="8"/>
          </w:tcPr>
          <w:p w:rsidR="00934D0D" w:rsidRPr="00123770" w:rsidRDefault="00934D0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межбюджетных отношений</w:t>
            </w:r>
          </w:p>
        </w:tc>
      </w:tr>
      <w:tr w:rsidR="00FF137E" w:rsidRPr="00123770" w:rsidTr="00A1021F">
        <w:tc>
          <w:tcPr>
            <w:tcW w:w="66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2.1</w:t>
            </w:r>
          </w:p>
        </w:tc>
        <w:tc>
          <w:tcPr>
            <w:tcW w:w="4074" w:type="dxa"/>
          </w:tcPr>
          <w:p w:rsidR="009518CD" w:rsidRPr="00123770" w:rsidRDefault="009518CD" w:rsidP="000D5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Заключение соглашений о передаче полномочий органов местного самоуправления сельского поселения органам местного самоуправления муниципального района по направлениям передаваемых полномочий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23770" w:rsidRDefault="009737D3" w:rsidP="001D285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D2851" w:rsidRPr="00123770">
              <w:rPr>
                <w:rFonts w:ascii="Times New Roman" w:hAnsi="Times New Roman"/>
                <w:kern w:val="2"/>
                <w:sz w:val="24"/>
                <w:szCs w:val="24"/>
              </w:rPr>
              <w:t> 547,</w:t>
            </w: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:rsidR="009518CD" w:rsidRPr="00123770" w:rsidRDefault="001D285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1 128,1</w:t>
            </w:r>
          </w:p>
        </w:tc>
        <w:tc>
          <w:tcPr>
            <w:tcW w:w="3403" w:type="dxa"/>
          </w:tcPr>
          <w:p w:rsidR="009518CD" w:rsidRPr="00123770" w:rsidRDefault="006D2388" w:rsidP="006D2388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Заключены соглашения о передаче полномочий органов местного самоуправления поселения органам местного самоуправления муниципального района по направлениям передаваемых полномочий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F0AF5" w:rsidRPr="00123770" w:rsidTr="00A1021F">
        <w:tc>
          <w:tcPr>
            <w:tcW w:w="15223" w:type="dxa"/>
            <w:gridSpan w:val="9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III. Направления по сокращению муниципального долга</w:t>
            </w:r>
          </w:p>
        </w:tc>
      </w:tr>
      <w:tr w:rsidR="00FF137E" w:rsidRPr="00123770" w:rsidTr="00A1021F">
        <w:tc>
          <w:tcPr>
            <w:tcW w:w="66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916" w:type="dxa"/>
            <w:gridSpan w:val="2"/>
          </w:tcPr>
          <w:p w:rsidR="00934D0D" w:rsidRPr="00123770" w:rsidRDefault="00934D0D" w:rsidP="00934D0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Всего по разделу III</w:t>
            </w:r>
          </w:p>
        </w:tc>
        <w:tc>
          <w:tcPr>
            <w:tcW w:w="84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4" w:type="dxa"/>
          </w:tcPr>
          <w:p w:rsidR="00934D0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34D0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462467" w:rsidRPr="00123770" w:rsidTr="00A1021F">
        <w:tc>
          <w:tcPr>
            <w:tcW w:w="663" w:type="dxa"/>
          </w:tcPr>
          <w:p w:rsidR="00462467" w:rsidRPr="00123770" w:rsidRDefault="00462467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4560" w:type="dxa"/>
            <w:gridSpan w:val="8"/>
          </w:tcPr>
          <w:p w:rsidR="00462467" w:rsidRPr="00123770" w:rsidRDefault="00462467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Мониторинг муниципального долга</w:t>
            </w:r>
          </w:p>
        </w:tc>
      </w:tr>
      <w:tr w:rsidR="00BF0AF5" w:rsidRPr="00123770" w:rsidTr="00A1021F">
        <w:tc>
          <w:tcPr>
            <w:tcW w:w="66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</w:t>
            </w:r>
            <w:r w:rsidR="002C5F5D" w:rsidRPr="00123770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9518CD" w:rsidRPr="00123770" w:rsidRDefault="009518CD" w:rsidP="000D5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Мониторинг муниципального долга</w:t>
            </w:r>
          </w:p>
        </w:tc>
        <w:tc>
          <w:tcPr>
            <w:tcW w:w="1842" w:type="dxa"/>
          </w:tcPr>
          <w:p w:rsidR="009518CD" w:rsidRPr="00123770" w:rsidRDefault="009518CD" w:rsidP="000D58CC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  <w:tc>
          <w:tcPr>
            <w:tcW w:w="84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853" w:type="dxa"/>
          </w:tcPr>
          <w:p w:rsidR="009518CD" w:rsidRPr="00123770" w:rsidRDefault="009518CD" w:rsidP="000D58CC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534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:rsidR="009518CD" w:rsidRPr="00123770" w:rsidRDefault="002914EF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3403" w:type="dxa"/>
          </w:tcPr>
          <w:p w:rsidR="00A46AEB" w:rsidRPr="00123770" w:rsidRDefault="009737D3" w:rsidP="00190D40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</w:t>
            </w:r>
            <w:r w:rsidR="006D2388" w:rsidRPr="00123770">
              <w:rPr>
                <w:rFonts w:ascii="Times New Roman" w:hAnsi="Times New Roman"/>
                <w:kern w:val="2"/>
                <w:sz w:val="24"/>
                <w:szCs w:val="24"/>
              </w:rPr>
              <w:t>01.</w:t>
            </w:r>
            <w:r w:rsidR="00190D40" w:rsidRPr="0012377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="006D2388" w:rsidRPr="00123770">
              <w:rPr>
                <w:rFonts w:ascii="Times New Roman" w:hAnsi="Times New Roman"/>
                <w:kern w:val="2"/>
                <w:sz w:val="24"/>
                <w:szCs w:val="24"/>
              </w:rPr>
              <w:t>.2024 года м</w:t>
            </w:r>
            <w:r w:rsidR="00A46AEB" w:rsidRPr="00123770">
              <w:rPr>
                <w:rFonts w:ascii="Times New Roman" w:hAnsi="Times New Roman"/>
                <w:kern w:val="2"/>
                <w:sz w:val="24"/>
                <w:szCs w:val="24"/>
              </w:rPr>
              <w:t>униципальный долг отсутствует</w:t>
            </w:r>
          </w:p>
        </w:tc>
        <w:tc>
          <w:tcPr>
            <w:tcW w:w="565" w:type="dxa"/>
          </w:tcPr>
          <w:p w:rsidR="009518CD" w:rsidRPr="00123770" w:rsidRDefault="009518C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FF137E" w:rsidRPr="00123770" w:rsidTr="00A1021F">
        <w:tc>
          <w:tcPr>
            <w:tcW w:w="66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74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Итого по Плану</w:t>
            </w:r>
          </w:p>
        </w:tc>
        <w:tc>
          <w:tcPr>
            <w:tcW w:w="1842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4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34" w:type="dxa"/>
          </w:tcPr>
          <w:p w:rsidR="00934D0D" w:rsidRPr="00123770" w:rsidRDefault="00024EDC" w:rsidP="001B3241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2377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1B3241">
              <w:rPr>
                <w:rFonts w:ascii="Times New Roman" w:hAnsi="Times New Roman"/>
                <w:kern w:val="2"/>
                <w:sz w:val="24"/>
                <w:szCs w:val="24"/>
              </w:rPr>
              <w:t> 184,2</w:t>
            </w:r>
          </w:p>
        </w:tc>
        <w:tc>
          <w:tcPr>
            <w:tcW w:w="1446" w:type="dxa"/>
          </w:tcPr>
          <w:p w:rsidR="00934D0D" w:rsidRPr="00123770" w:rsidRDefault="001B3241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3 247,3</w:t>
            </w:r>
          </w:p>
        </w:tc>
        <w:tc>
          <w:tcPr>
            <w:tcW w:w="3403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934D0D" w:rsidRPr="00123770" w:rsidRDefault="00934D0D" w:rsidP="007E68E7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A1021F" w:rsidRDefault="00A1021F" w:rsidP="006413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413EA" w:rsidRPr="00A1021F" w:rsidRDefault="006413EA" w:rsidP="006413EA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A1021F">
        <w:rPr>
          <w:rFonts w:eastAsia="Calibri"/>
          <w:kern w:val="2"/>
          <w:szCs w:val="28"/>
          <w:lang w:eastAsia="en-US"/>
        </w:rPr>
        <w:t>* Заполняется в соответствии с приложением № 1.</w:t>
      </w:r>
    </w:p>
    <w:p w:rsidR="006413EA" w:rsidRPr="00A1021F" w:rsidRDefault="006413EA" w:rsidP="006413E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A1021F">
        <w:rPr>
          <w:rFonts w:eastAsia="Calibri"/>
          <w:kern w:val="2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6413EA" w:rsidRPr="00A1021F" w:rsidRDefault="006413EA" w:rsidP="006413EA">
      <w:pPr>
        <w:ind w:firstLine="709"/>
        <w:jc w:val="both"/>
        <w:rPr>
          <w:rFonts w:eastAsia="Calibri"/>
          <w:kern w:val="2"/>
          <w:szCs w:val="28"/>
          <w:lang w:eastAsia="en-US"/>
        </w:rPr>
      </w:pPr>
      <w:r w:rsidRPr="00A1021F">
        <w:rPr>
          <w:rFonts w:eastAsia="Calibri"/>
          <w:kern w:val="2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0855DC" w:rsidRDefault="000855DC" w:rsidP="00FB3BF4">
      <w:pPr>
        <w:jc w:val="right"/>
        <w:rPr>
          <w:kern w:val="2"/>
          <w:sz w:val="28"/>
          <w:szCs w:val="28"/>
        </w:rPr>
      </w:pPr>
      <w:bookmarkStart w:id="0" w:name="_GoBack"/>
      <w:bookmarkEnd w:id="0"/>
    </w:p>
    <w:sectPr w:rsidR="000855DC" w:rsidSect="00FB3BF4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FF" w:rsidRDefault="000413FF">
      <w:r>
        <w:separator/>
      </w:r>
    </w:p>
  </w:endnote>
  <w:endnote w:type="continuationSeparator" w:id="0">
    <w:p w:rsidR="000413FF" w:rsidRDefault="000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FF" w:rsidRDefault="000413FF">
      <w:r>
        <w:separator/>
      </w:r>
    </w:p>
  </w:footnote>
  <w:footnote w:type="continuationSeparator" w:id="0">
    <w:p w:rsidR="000413FF" w:rsidRDefault="0004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E66DC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01A12"/>
    <w:rsid w:val="000212D5"/>
    <w:rsid w:val="00024AAA"/>
    <w:rsid w:val="00024EDC"/>
    <w:rsid w:val="000413FF"/>
    <w:rsid w:val="00045C40"/>
    <w:rsid w:val="00050C68"/>
    <w:rsid w:val="0005372C"/>
    <w:rsid w:val="00053EBB"/>
    <w:rsid w:val="00054D8B"/>
    <w:rsid w:val="000559D5"/>
    <w:rsid w:val="00060F3C"/>
    <w:rsid w:val="000808D6"/>
    <w:rsid w:val="000855DC"/>
    <w:rsid w:val="000A726F"/>
    <w:rsid w:val="000B4002"/>
    <w:rsid w:val="000B40D4"/>
    <w:rsid w:val="000B66C7"/>
    <w:rsid w:val="000C0717"/>
    <w:rsid w:val="000C430D"/>
    <w:rsid w:val="000F2B40"/>
    <w:rsid w:val="000F5B6A"/>
    <w:rsid w:val="001026F5"/>
    <w:rsid w:val="00104E0D"/>
    <w:rsid w:val="0010504A"/>
    <w:rsid w:val="0010614C"/>
    <w:rsid w:val="00116BFA"/>
    <w:rsid w:val="00123770"/>
    <w:rsid w:val="00125DE3"/>
    <w:rsid w:val="001260C4"/>
    <w:rsid w:val="00143465"/>
    <w:rsid w:val="001511A9"/>
    <w:rsid w:val="00151881"/>
    <w:rsid w:val="00153B21"/>
    <w:rsid w:val="00170A1F"/>
    <w:rsid w:val="0018106C"/>
    <w:rsid w:val="00190D40"/>
    <w:rsid w:val="001A0ED2"/>
    <w:rsid w:val="001A67F0"/>
    <w:rsid w:val="001A6B87"/>
    <w:rsid w:val="001B1D23"/>
    <w:rsid w:val="001B3241"/>
    <w:rsid w:val="001B3EE2"/>
    <w:rsid w:val="001B62CF"/>
    <w:rsid w:val="001C1D98"/>
    <w:rsid w:val="001D2690"/>
    <w:rsid w:val="001D2851"/>
    <w:rsid w:val="001F4BE3"/>
    <w:rsid w:val="001F6D02"/>
    <w:rsid w:val="00236E51"/>
    <w:rsid w:val="0024109F"/>
    <w:rsid w:val="002504E8"/>
    <w:rsid w:val="00254382"/>
    <w:rsid w:val="0027031E"/>
    <w:rsid w:val="00273424"/>
    <w:rsid w:val="00273CB5"/>
    <w:rsid w:val="00274ABF"/>
    <w:rsid w:val="00285BAD"/>
    <w:rsid w:val="0028703B"/>
    <w:rsid w:val="002914EF"/>
    <w:rsid w:val="002A2062"/>
    <w:rsid w:val="002A31A1"/>
    <w:rsid w:val="002B6527"/>
    <w:rsid w:val="002C0ABE"/>
    <w:rsid w:val="002C135C"/>
    <w:rsid w:val="002C5E60"/>
    <w:rsid w:val="002C5F5D"/>
    <w:rsid w:val="002E3127"/>
    <w:rsid w:val="002E65D5"/>
    <w:rsid w:val="002F63E3"/>
    <w:rsid w:val="002F74D7"/>
    <w:rsid w:val="0030124B"/>
    <w:rsid w:val="00313870"/>
    <w:rsid w:val="00313D3A"/>
    <w:rsid w:val="00315B8F"/>
    <w:rsid w:val="00326688"/>
    <w:rsid w:val="0033324C"/>
    <w:rsid w:val="00341FC1"/>
    <w:rsid w:val="00352C9D"/>
    <w:rsid w:val="00360515"/>
    <w:rsid w:val="003679BB"/>
    <w:rsid w:val="0037040B"/>
    <w:rsid w:val="003921D8"/>
    <w:rsid w:val="003A6279"/>
    <w:rsid w:val="003A7C34"/>
    <w:rsid w:val="003B2193"/>
    <w:rsid w:val="003B3C9F"/>
    <w:rsid w:val="00403A52"/>
    <w:rsid w:val="00407B71"/>
    <w:rsid w:val="00411C76"/>
    <w:rsid w:val="00413049"/>
    <w:rsid w:val="00425061"/>
    <w:rsid w:val="00425DFA"/>
    <w:rsid w:val="0043686A"/>
    <w:rsid w:val="00441069"/>
    <w:rsid w:val="00444636"/>
    <w:rsid w:val="004449BD"/>
    <w:rsid w:val="00444D23"/>
    <w:rsid w:val="00451C81"/>
    <w:rsid w:val="00453173"/>
    <w:rsid w:val="00453869"/>
    <w:rsid w:val="00462467"/>
    <w:rsid w:val="00466C2A"/>
    <w:rsid w:val="004711EC"/>
    <w:rsid w:val="00480BC7"/>
    <w:rsid w:val="00486B91"/>
    <w:rsid w:val="004871AA"/>
    <w:rsid w:val="00492189"/>
    <w:rsid w:val="004B6A5C"/>
    <w:rsid w:val="004D00C6"/>
    <w:rsid w:val="004D1D60"/>
    <w:rsid w:val="004D2ADE"/>
    <w:rsid w:val="004D4598"/>
    <w:rsid w:val="004E6937"/>
    <w:rsid w:val="004E78FD"/>
    <w:rsid w:val="004F7011"/>
    <w:rsid w:val="005032A8"/>
    <w:rsid w:val="005046D2"/>
    <w:rsid w:val="00511DD2"/>
    <w:rsid w:val="00515D9C"/>
    <w:rsid w:val="005162E1"/>
    <w:rsid w:val="00531FBD"/>
    <w:rsid w:val="0053366A"/>
    <w:rsid w:val="00534235"/>
    <w:rsid w:val="00542CA8"/>
    <w:rsid w:val="0055218C"/>
    <w:rsid w:val="00560D95"/>
    <w:rsid w:val="00571080"/>
    <w:rsid w:val="0058679F"/>
    <w:rsid w:val="00587BF6"/>
    <w:rsid w:val="00596D53"/>
    <w:rsid w:val="00597F01"/>
    <w:rsid w:val="005C5799"/>
    <w:rsid w:val="005C5FF3"/>
    <w:rsid w:val="005F490C"/>
    <w:rsid w:val="00604E05"/>
    <w:rsid w:val="00611679"/>
    <w:rsid w:val="00613D7D"/>
    <w:rsid w:val="00620EC1"/>
    <w:rsid w:val="00625A05"/>
    <w:rsid w:val="006413EA"/>
    <w:rsid w:val="00647CB3"/>
    <w:rsid w:val="00650699"/>
    <w:rsid w:val="006564DB"/>
    <w:rsid w:val="00660EE3"/>
    <w:rsid w:val="0066509D"/>
    <w:rsid w:val="006701B2"/>
    <w:rsid w:val="00676B57"/>
    <w:rsid w:val="0069476B"/>
    <w:rsid w:val="006A6FAA"/>
    <w:rsid w:val="006B721D"/>
    <w:rsid w:val="006C1BE1"/>
    <w:rsid w:val="006D2388"/>
    <w:rsid w:val="006E0339"/>
    <w:rsid w:val="0070094B"/>
    <w:rsid w:val="00702A00"/>
    <w:rsid w:val="00711B57"/>
    <w:rsid w:val="007120F8"/>
    <w:rsid w:val="00713D10"/>
    <w:rsid w:val="0071747D"/>
    <w:rsid w:val="007219F0"/>
    <w:rsid w:val="007350D8"/>
    <w:rsid w:val="00735ACC"/>
    <w:rsid w:val="0074439A"/>
    <w:rsid w:val="00763440"/>
    <w:rsid w:val="007705FA"/>
    <w:rsid w:val="007730B1"/>
    <w:rsid w:val="00782222"/>
    <w:rsid w:val="007936ED"/>
    <w:rsid w:val="007A7B46"/>
    <w:rsid w:val="007B6388"/>
    <w:rsid w:val="007C0A5F"/>
    <w:rsid w:val="007C555E"/>
    <w:rsid w:val="007E0140"/>
    <w:rsid w:val="007E4AA4"/>
    <w:rsid w:val="007E70B6"/>
    <w:rsid w:val="00803F3C"/>
    <w:rsid w:val="00804CFE"/>
    <w:rsid w:val="008113DD"/>
    <w:rsid w:val="00811C94"/>
    <w:rsid w:val="00811CF1"/>
    <w:rsid w:val="00823A28"/>
    <w:rsid w:val="00837596"/>
    <w:rsid w:val="008438D7"/>
    <w:rsid w:val="00860E5A"/>
    <w:rsid w:val="00866BF1"/>
    <w:rsid w:val="00867AB6"/>
    <w:rsid w:val="00873A3B"/>
    <w:rsid w:val="0088698B"/>
    <w:rsid w:val="008A26EE"/>
    <w:rsid w:val="008B0BD0"/>
    <w:rsid w:val="008B6AD3"/>
    <w:rsid w:val="008B6DF5"/>
    <w:rsid w:val="008C3EB3"/>
    <w:rsid w:val="008C4382"/>
    <w:rsid w:val="008F2476"/>
    <w:rsid w:val="008F301F"/>
    <w:rsid w:val="00910044"/>
    <w:rsid w:val="009122B1"/>
    <w:rsid w:val="00913129"/>
    <w:rsid w:val="00915DB6"/>
    <w:rsid w:val="00916073"/>
    <w:rsid w:val="00917C70"/>
    <w:rsid w:val="009228DF"/>
    <w:rsid w:val="00924E84"/>
    <w:rsid w:val="00934D0D"/>
    <w:rsid w:val="00937213"/>
    <w:rsid w:val="009437A5"/>
    <w:rsid w:val="00947FCC"/>
    <w:rsid w:val="009518CD"/>
    <w:rsid w:val="0096368F"/>
    <w:rsid w:val="0096590E"/>
    <w:rsid w:val="009701E5"/>
    <w:rsid w:val="009737D3"/>
    <w:rsid w:val="00974675"/>
    <w:rsid w:val="00985A10"/>
    <w:rsid w:val="009860DC"/>
    <w:rsid w:val="009A2C3D"/>
    <w:rsid w:val="00A061D7"/>
    <w:rsid w:val="00A1021F"/>
    <w:rsid w:val="00A228B6"/>
    <w:rsid w:val="00A30E81"/>
    <w:rsid w:val="00A34804"/>
    <w:rsid w:val="00A46AEB"/>
    <w:rsid w:val="00A51E9D"/>
    <w:rsid w:val="00A66DFB"/>
    <w:rsid w:val="00A67B50"/>
    <w:rsid w:val="00A81AED"/>
    <w:rsid w:val="00A8407B"/>
    <w:rsid w:val="00A854DA"/>
    <w:rsid w:val="00A9318D"/>
    <w:rsid w:val="00A941CF"/>
    <w:rsid w:val="00AB0E7C"/>
    <w:rsid w:val="00AB18A9"/>
    <w:rsid w:val="00AC6C66"/>
    <w:rsid w:val="00AE2601"/>
    <w:rsid w:val="00AE2608"/>
    <w:rsid w:val="00AE4D9C"/>
    <w:rsid w:val="00B22F6A"/>
    <w:rsid w:val="00B31114"/>
    <w:rsid w:val="00B323C8"/>
    <w:rsid w:val="00B35935"/>
    <w:rsid w:val="00B37E63"/>
    <w:rsid w:val="00B444A2"/>
    <w:rsid w:val="00B501C8"/>
    <w:rsid w:val="00B57E16"/>
    <w:rsid w:val="00B62CFB"/>
    <w:rsid w:val="00B72D61"/>
    <w:rsid w:val="00B8231A"/>
    <w:rsid w:val="00B94266"/>
    <w:rsid w:val="00BB0D97"/>
    <w:rsid w:val="00BB55C0"/>
    <w:rsid w:val="00BC0920"/>
    <w:rsid w:val="00BD64E7"/>
    <w:rsid w:val="00BE2E61"/>
    <w:rsid w:val="00BE3B66"/>
    <w:rsid w:val="00BF0AF5"/>
    <w:rsid w:val="00BF39F0"/>
    <w:rsid w:val="00BF52E5"/>
    <w:rsid w:val="00C11FDF"/>
    <w:rsid w:val="00C460A1"/>
    <w:rsid w:val="00C572C4"/>
    <w:rsid w:val="00C575C7"/>
    <w:rsid w:val="00C731BB"/>
    <w:rsid w:val="00CA151C"/>
    <w:rsid w:val="00CA16CC"/>
    <w:rsid w:val="00CB1900"/>
    <w:rsid w:val="00CB43C1"/>
    <w:rsid w:val="00CD077D"/>
    <w:rsid w:val="00CD3647"/>
    <w:rsid w:val="00CE5183"/>
    <w:rsid w:val="00CF3F22"/>
    <w:rsid w:val="00D00358"/>
    <w:rsid w:val="00D00BFB"/>
    <w:rsid w:val="00D10425"/>
    <w:rsid w:val="00D34FE5"/>
    <w:rsid w:val="00D46ECC"/>
    <w:rsid w:val="00D6504C"/>
    <w:rsid w:val="00D73323"/>
    <w:rsid w:val="00D901B0"/>
    <w:rsid w:val="00DB1C3A"/>
    <w:rsid w:val="00DB4D6B"/>
    <w:rsid w:val="00DC2302"/>
    <w:rsid w:val="00DC25A4"/>
    <w:rsid w:val="00DD4DF8"/>
    <w:rsid w:val="00DE50C1"/>
    <w:rsid w:val="00E00744"/>
    <w:rsid w:val="00E04378"/>
    <w:rsid w:val="00E138E0"/>
    <w:rsid w:val="00E2307C"/>
    <w:rsid w:val="00E3132E"/>
    <w:rsid w:val="00E44651"/>
    <w:rsid w:val="00E550B6"/>
    <w:rsid w:val="00E61F30"/>
    <w:rsid w:val="00E657E1"/>
    <w:rsid w:val="00E67DF0"/>
    <w:rsid w:val="00E7274C"/>
    <w:rsid w:val="00E74E00"/>
    <w:rsid w:val="00E75C57"/>
    <w:rsid w:val="00E76A4E"/>
    <w:rsid w:val="00E84B6C"/>
    <w:rsid w:val="00E86C2F"/>
    <w:rsid w:val="00E86F85"/>
    <w:rsid w:val="00E9626F"/>
    <w:rsid w:val="00EC40AD"/>
    <w:rsid w:val="00EC4971"/>
    <w:rsid w:val="00ED4636"/>
    <w:rsid w:val="00ED56C7"/>
    <w:rsid w:val="00ED72D3"/>
    <w:rsid w:val="00EF29AB"/>
    <w:rsid w:val="00EF2CA9"/>
    <w:rsid w:val="00EF56AF"/>
    <w:rsid w:val="00F02C40"/>
    <w:rsid w:val="00F05D79"/>
    <w:rsid w:val="00F24917"/>
    <w:rsid w:val="00F30D40"/>
    <w:rsid w:val="00F410DF"/>
    <w:rsid w:val="00F75493"/>
    <w:rsid w:val="00F8225E"/>
    <w:rsid w:val="00F86418"/>
    <w:rsid w:val="00F9297B"/>
    <w:rsid w:val="00F93E83"/>
    <w:rsid w:val="00FA6611"/>
    <w:rsid w:val="00FB3BF4"/>
    <w:rsid w:val="00FD350A"/>
    <w:rsid w:val="00FF137E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01B9-79A3-40BC-97A9-F7BB5245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1473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Финансист</cp:lastModifiedBy>
  <cp:revision>75</cp:revision>
  <cp:lastPrinted>2024-10-08T07:16:00Z</cp:lastPrinted>
  <dcterms:created xsi:type="dcterms:W3CDTF">2018-10-15T12:16:00Z</dcterms:created>
  <dcterms:modified xsi:type="dcterms:W3CDTF">2024-10-14T08:58:00Z</dcterms:modified>
</cp:coreProperties>
</file>