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9915A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0076B09A" wp14:editId="6461C462">
            <wp:extent cx="474453" cy="491536"/>
            <wp:effectExtent l="0" t="0" r="1905" b="381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04" cy="49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0C26E6" w:rsidRDefault="000C26E6" w:rsidP="000C26E6">
      <w:pPr>
        <w:spacing w:line="480" w:lineRule="auto"/>
        <w:jc w:val="center"/>
        <w:rPr>
          <w:spacing w:val="0"/>
          <w:kern w:val="0"/>
          <w:position w:val="0"/>
          <w:sz w:val="24"/>
          <w:szCs w:val="24"/>
          <w:u w:val="none"/>
        </w:rPr>
      </w:pPr>
      <w:r w:rsidRPr="00FC6E5B">
        <w:rPr>
          <w:spacing w:val="0"/>
          <w:kern w:val="0"/>
          <w:position w:val="0"/>
          <w:u w:val="none"/>
        </w:rPr>
        <w:t xml:space="preserve">« </w:t>
      </w:r>
      <w:r w:rsidR="003278CC">
        <w:rPr>
          <w:spacing w:val="0"/>
          <w:kern w:val="0"/>
          <w:position w:val="0"/>
          <w:u w:val="none"/>
        </w:rPr>
        <w:t>07</w:t>
      </w:r>
      <w:r w:rsidRPr="00FC6E5B">
        <w:rPr>
          <w:spacing w:val="0"/>
          <w:kern w:val="0"/>
          <w:position w:val="0"/>
          <w:u w:val="none"/>
        </w:rPr>
        <w:t xml:space="preserve"> »  </w:t>
      </w:r>
      <w:r w:rsidR="003278CC">
        <w:rPr>
          <w:spacing w:val="0"/>
          <w:kern w:val="0"/>
          <w:position w:val="0"/>
          <w:u w:val="none"/>
        </w:rPr>
        <w:t>февраля</w:t>
      </w:r>
      <w:r w:rsidRPr="00FC6E5B">
        <w:rPr>
          <w:spacing w:val="0"/>
          <w:kern w:val="0"/>
          <w:position w:val="0"/>
          <w:u w:val="none"/>
        </w:rPr>
        <w:t xml:space="preserve"> 20</w:t>
      </w:r>
      <w:bookmarkStart w:id="0" w:name="_GoBack"/>
      <w:bookmarkEnd w:id="0"/>
      <w:r w:rsidR="003278CC">
        <w:rPr>
          <w:spacing w:val="0"/>
          <w:kern w:val="0"/>
          <w:position w:val="0"/>
          <w:u w:val="none"/>
        </w:rPr>
        <w:t>20</w:t>
      </w:r>
      <w:r w:rsidRPr="00FC6E5B">
        <w:rPr>
          <w:spacing w:val="0"/>
          <w:kern w:val="0"/>
          <w:position w:val="0"/>
          <w:u w:val="none"/>
        </w:rPr>
        <w:t xml:space="preserve"> г. </w:t>
      </w:r>
      <w:r w:rsidRPr="00FC6E5B">
        <w:rPr>
          <w:spacing w:val="0"/>
          <w:kern w:val="0"/>
          <w:position w:val="0"/>
          <w:u w:val="none"/>
        </w:rPr>
        <w:tab/>
      </w:r>
      <w:r w:rsidRPr="000C26E6">
        <w:rPr>
          <w:spacing w:val="0"/>
          <w:kern w:val="0"/>
          <w:position w:val="0"/>
          <w:sz w:val="24"/>
          <w:szCs w:val="24"/>
          <w:u w:val="none"/>
        </w:rPr>
        <w:t xml:space="preserve">                  </w:t>
      </w:r>
      <w:r w:rsidRPr="003278CC">
        <w:rPr>
          <w:b/>
          <w:spacing w:val="0"/>
          <w:kern w:val="0"/>
          <w:position w:val="0"/>
          <w:sz w:val="32"/>
          <w:szCs w:val="32"/>
          <w:u w:val="none"/>
        </w:rPr>
        <w:t>№</w:t>
      </w:r>
      <w:r w:rsidR="003278CC">
        <w:rPr>
          <w:b/>
          <w:spacing w:val="0"/>
          <w:kern w:val="0"/>
          <w:position w:val="0"/>
          <w:szCs w:val="32"/>
          <w:u w:val="none"/>
        </w:rPr>
        <w:t xml:space="preserve"> 36</w:t>
      </w:r>
      <w:r w:rsidRPr="003278CC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3278CC">
        <w:rPr>
          <w:spacing w:val="0"/>
          <w:kern w:val="0"/>
          <w:position w:val="0"/>
          <w:u w:val="none"/>
        </w:rPr>
        <w:t xml:space="preserve">   </w:t>
      </w:r>
      <w:r w:rsidRPr="003278CC">
        <w:rPr>
          <w:spacing w:val="0"/>
          <w:kern w:val="0"/>
          <w:position w:val="0"/>
          <w:sz w:val="32"/>
          <w:u w:val="none"/>
        </w:rPr>
        <w:t xml:space="preserve">     </w:t>
      </w:r>
      <w:r w:rsidRPr="000C26E6">
        <w:rPr>
          <w:spacing w:val="0"/>
          <w:kern w:val="0"/>
          <w:position w:val="0"/>
          <w:u w:val="none"/>
        </w:rPr>
        <w:t xml:space="preserve">      </w:t>
      </w:r>
      <w:r w:rsidRPr="000C26E6">
        <w:rPr>
          <w:spacing w:val="0"/>
          <w:kern w:val="0"/>
          <w:position w:val="0"/>
          <w:sz w:val="24"/>
          <w:szCs w:val="24"/>
          <w:u w:val="none"/>
        </w:rPr>
        <w:tab/>
      </w:r>
      <w:r w:rsidRPr="00FC6E5B">
        <w:rPr>
          <w:spacing w:val="0"/>
          <w:kern w:val="0"/>
          <w:position w:val="0"/>
          <w:szCs w:val="24"/>
          <w:u w:val="none"/>
        </w:rPr>
        <w:t xml:space="preserve">               </w:t>
      </w:r>
      <w:r w:rsidR="00FC6E5B" w:rsidRPr="00FC6E5B">
        <w:rPr>
          <w:spacing w:val="0"/>
          <w:kern w:val="0"/>
          <w:position w:val="0"/>
          <w:szCs w:val="24"/>
          <w:u w:val="none"/>
        </w:rPr>
        <w:t>ст. Егорлыкская</w:t>
      </w:r>
    </w:p>
    <w:p w:rsidR="00885C93" w:rsidRPr="00885C93" w:rsidRDefault="00885C93" w:rsidP="00885C93">
      <w:pPr>
        <w:rPr>
          <w:b/>
          <w:spacing w:val="0"/>
          <w:kern w:val="0"/>
          <w:position w:val="0"/>
          <w:u w:val="none"/>
        </w:rPr>
      </w:pPr>
      <w:r w:rsidRPr="00885C93">
        <w:rPr>
          <w:b/>
          <w:spacing w:val="0"/>
          <w:kern w:val="0"/>
          <w:position w:val="0"/>
          <w:u w:val="none"/>
        </w:rPr>
        <w:t>О мерах по обеспечению исполнения решения</w:t>
      </w:r>
    </w:p>
    <w:p w:rsidR="00885C93" w:rsidRPr="00885C93" w:rsidRDefault="00885C93" w:rsidP="00885C93">
      <w:pPr>
        <w:rPr>
          <w:b/>
          <w:spacing w:val="0"/>
          <w:kern w:val="0"/>
          <w:position w:val="0"/>
          <w:u w:val="none"/>
        </w:rPr>
      </w:pPr>
      <w:r w:rsidRPr="00885C93">
        <w:rPr>
          <w:b/>
          <w:spacing w:val="0"/>
          <w:kern w:val="0"/>
          <w:position w:val="0"/>
          <w:u w:val="none"/>
        </w:rPr>
        <w:t xml:space="preserve">Собрания Депутатов Егорлыкского сельского </w:t>
      </w:r>
    </w:p>
    <w:p w:rsidR="00885C93" w:rsidRPr="00885C93" w:rsidRDefault="00885C93" w:rsidP="00885C93">
      <w:pPr>
        <w:rPr>
          <w:b/>
          <w:spacing w:val="0"/>
          <w:kern w:val="0"/>
          <w:position w:val="0"/>
          <w:u w:val="none"/>
        </w:rPr>
      </w:pPr>
      <w:r w:rsidRPr="00885C93">
        <w:rPr>
          <w:b/>
          <w:spacing w:val="0"/>
          <w:kern w:val="0"/>
          <w:position w:val="0"/>
          <w:u w:val="none"/>
        </w:rPr>
        <w:t>поселения Егорлыкского района от 25.12.201</w:t>
      </w:r>
      <w:r>
        <w:rPr>
          <w:b/>
          <w:spacing w:val="0"/>
          <w:kern w:val="0"/>
          <w:position w:val="0"/>
          <w:u w:val="none"/>
        </w:rPr>
        <w:t xml:space="preserve">9 </w:t>
      </w:r>
    </w:p>
    <w:p w:rsidR="00885C93" w:rsidRPr="00885C93" w:rsidRDefault="00885C93" w:rsidP="00885C93">
      <w:pPr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>года</w:t>
      </w:r>
      <w:r w:rsidRPr="00885C93">
        <w:rPr>
          <w:b/>
          <w:spacing w:val="0"/>
          <w:kern w:val="0"/>
          <w:position w:val="0"/>
          <w:u w:val="none"/>
        </w:rPr>
        <w:t xml:space="preserve"> № 1</w:t>
      </w:r>
      <w:r>
        <w:rPr>
          <w:b/>
          <w:spacing w:val="0"/>
          <w:kern w:val="0"/>
          <w:position w:val="0"/>
          <w:u w:val="none"/>
        </w:rPr>
        <w:t>48</w:t>
      </w:r>
      <w:r w:rsidRPr="00885C93">
        <w:rPr>
          <w:b/>
          <w:spacing w:val="0"/>
          <w:kern w:val="0"/>
          <w:position w:val="0"/>
          <w:u w:val="none"/>
        </w:rPr>
        <w:t xml:space="preserve"> «О бюджете Егорлыкского сельского </w:t>
      </w:r>
    </w:p>
    <w:p w:rsidR="00885C93" w:rsidRPr="00885C93" w:rsidRDefault="00885C93" w:rsidP="00885C93">
      <w:pPr>
        <w:rPr>
          <w:b/>
          <w:spacing w:val="0"/>
          <w:kern w:val="0"/>
          <w:position w:val="0"/>
          <w:u w:val="none"/>
        </w:rPr>
      </w:pPr>
      <w:r w:rsidRPr="00885C93">
        <w:rPr>
          <w:b/>
          <w:spacing w:val="0"/>
          <w:kern w:val="0"/>
          <w:position w:val="0"/>
          <w:u w:val="none"/>
        </w:rPr>
        <w:t>поселения Егорлыкского района на 20</w:t>
      </w:r>
      <w:r>
        <w:rPr>
          <w:b/>
          <w:spacing w:val="0"/>
          <w:kern w:val="0"/>
          <w:position w:val="0"/>
          <w:u w:val="none"/>
        </w:rPr>
        <w:t xml:space="preserve">20 </w:t>
      </w:r>
      <w:r w:rsidRPr="00885C93">
        <w:rPr>
          <w:b/>
          <w:spacing w:val="0"/>
          <w:kern w:val="0"/>
          <w:position w:val="0"/>
          <w:u w:val="none"/>
        </w:rPr>
        <w:t xml:space="preserve">год и </w:t>
      </w:r>
    </w:p>
    <w:p w:rsidR="00364713" w:rsidRPr="00364713" w:rsidRDefault="00885C93" w:rsidP="00885C93">
      <w:pPr>
        <w:rPr>
          <w:b/>
          <w:spacing w:val="0"/>
          <w:kern w:val="0"/>
          <w:position w:val="0"/>
          <w:u w:val="none"/>
        </w:rPr>
      </w:pPr>
      <w:r w:rsidRPr="00885C93">
        <w:rPr>
          <w:b/>
          <w:spacing w:val="0"/>
          <w:kern w:val="0"/>
          <w:position w:val="0"/>
          <w:u w:val="none"/>
        </w:rPr>
        <w:t>на плановый период 202</w:t>
      </w:r>
      <w:r>
        <w:rPr>
          <w:b/>
          <w:spacing w:val="0"/>
          <w:kern w:val="0"/>
          <w:position w:val="0"/>
          <w:u w:val="none"/>
        </w:rPr>
        <w:t>1</w:t>
      </w:r>
      <w:r w:rsidRPr="00885C93">
        <w:rPr>
          <w:b/>
          <w:spacing w:val="0"/>
          <w:kern w:val="0"/>
          <w:position w:val="0"/>
          <w:u w:val="none"/>
        </w:rPr>
        <w:t xml:space="preserve"> и 202</w:t>
      </w:r>
      <w:r>
        <w:rPr>
          <w:b/>
          <w:spacing w:val="0"/>
          <w:kern w:val="0"/>
          <w:position w:val="0"/>
          <w:u w:val="none"/>
        </w:rPr>
        <w:t>2</w:t>
      </w:r>
      <w:r w:rsidRPr="00885C93">
        <w:rPr>
          <w:b/>
          <w:spacing w:val="0"/>
          <w:kern w:val="0"/>
          <w:position w:val="0"/>
          <w:u w:val="none"/>
        </w:rPr>
        <w:t xml:space="preserve"> годов»</w:t>
      </w:r>
    </w:p>
    <w:p w:rsidR="000C26E6" w:rsidRPr="000C26E6" w:rsidRDefault="00264FC2" w:rsidP="00264FC2">
      <w:pPr>
        <w:tabs>
          <w:tab w:val="left" w:pos="1177"/>
        </w:tabs>
        <w:rPr>
          <w:spacing w:val="0"/>
          <w:kern w:val="0"/>
          <w:position w:val="0"/>
          <w:szCs w:val="24"/>
          <w:u w:val="none"/>
        </w:rPr>
      </w:pPr>
      <w:r>
        <w:rPr>
          <w:b/>
          <w:bCs/>
          <w:spacing w:val="0"/>
          <w:kern w:val="0"/>
          <w:position w:val="0"/>
          <w:u w:val="none"/>
        </w:rPr>
        <w:tab/>
      </w:r>
      <w:r w:rsidR="00364713"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A162A2" w:rsidRDefault="00885C93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 xml:space="preserve">В целях 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обеспечения исполнения решения Собрания депутатов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 xml:space="preserve"> Егорлыкского сельского поселения Егорлыкского района от 25.12.201</w:t>
      </w:r>
      <w:r>
        <w:rPr>
          <w:spacing w:val="0"/>
          <w:kern w:val="0"/>
          <w:position w:val="0"/>
          <w:szCs w:val="24"/>
          <w:u w:val="none"/>
        </w:rPr>
        <w:t>9 года</w:t>
      </w:r>
      <w:r w:rsidRPr="00885C93">
        <w:rPr>
          <w:spacing w:val="0"/>
          <w:kern w:val="0"/>
          <w:position w:val="0"/>
          <w:szCs w:val="24"/>
          <w:u w:val="none"/>
        </w:rPr>
        <w:t xml:space="preserve">  № 1</w:t>
      </w:r>
      <w:r>
        <w:rPr>
          <w:spacing w:val="0"/>
          <w:kern w:val="0"/>
          <w:position w:val="0"/>
          <w:szCs w:val="24"/>
          <w:u w:val="none"/>
        </w:rPr>
        <w:t>48</w:t>
      </w:r>
      <w:r w:rsidRPr="00885C93">
        <w:rPr>
          <w:spacing w:val="0"/>
          <w:kern w:val="0"/>
          <w:position w:val="0"/>
          <w:szCs w:val="24"/>
          <w:u w:val="none"/>
        </w:rPr>
        <w:t xml:space="preserve"> «О бюджете Егорлыкского сельского поселения Егорлыкского района на 20</w:t>
      </w:r>
      <w:r>
        <w:rPr>
          <w:spacing w:val="0"/>
          <w:kern w:val="0"/>
          <w:position w:val="0"/>
          <w:szCs w:val="24"/>
          <w:u w:val="none"/>
        </w:rPr>
        <w:t>20</w:t>
      </w:r>
      <w:r w:rsidRPr="00885C93">
        <w:rPr>
          <w:spacing w:val="0"/>
          <w:kern w:val="0"/>
          <w:position w:val="0"/>
          <w:szCs w:val="24"/>
          <w:u w:val="none"/>
        </w:rPr>
        <w:t xml:space="preserve"> год и на плановый период 202</w:t>
      </w:r>
      <w:r>
        <w:rPr>
          <w:spacing w:val="0"/>
          <w:kern w:val="0"/>
          <w:position w:val="0"/>
          <w:szCs w:val="24"/>
          <w:u w:val="none"/>
        </w:rPr>
        <w:t>1</w:t>
      </w:r>
      <w:r w:rsidRPr="00885C93">
        <w:rPr>
          <w:spacing w:val="0"/>
          <w:kern w:val="0"/>
          <w:position w:val="0"/>
          <w:szCs w:val="24"/>
          <w:u w:val="none"/>
        </w:rPr>
        <w:t xml:space="preserve"> и 202</w:t>
      </w:r>
      <w:r>
        <w:rPr>
          <w:spacing w:val="0"/>
          <w:kern w:val="0"/>
          <w:position w:val="0"/>
          <w:szCs w:val="24"/>
          <w:u w:val="none"/>
        </w:rPr>
        <w:t>2</w:t>
      </w:r>
      <w:r w:rsidRPr="00885C93">
        <w:rPr>
          <w:spacing w:val="0"/>
          <w:kern w:val="0"/>
          <w:position w:val="0"/>
          <w:szCs w:val="24"/>
          <w:u w:val="none"/>
        </w:rPr>
        <w:t xml:space="preserve"> годов»</w:t>
      </w:r>
      <w:r w:rsidR="007135FA">
        <w:rPr>
          <w:spacing w:val="0"/>
          <w:kern w:val="0"/>
          <w:position w:val="0"/>
          <w:szCs w:val="24"/>
          <w:u w:val="none"/>
        </w:rPr>
        <w:t>,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7135FA" w:rsidRDefault="007135FA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1. Принять к исполнению бюджет Егорлыкского сельского поселения Егорлыкского района на 20</w:t>
      </w:r>
      <w:r>
        <w:rPr>
          <w:spacing w:val="0"/>
          <w:kern w:val="0"/>
          <w:position w:val="0"/>
          <w:szCs w:val="24"/>
          <w:u w:val="none"/>
        </w:rPr>
        <w:t>20</w:t>
      </w:r>
      <w:r w:rsidRPr="00885C93">
        <w:rPr>
          <w:spacing w:val="0"/>
          <w:kern w:val="0"/>
          <w:position w:val="0"/>
          <w:szCs w:val="24"/>
          <w:u w:val="none"/>
        </w:rPr>
        <w:t xml:space="preserve"> год и на плановый период 202</w:t>
      </w:r>
      <w:r>
        <w:rPr>
          <w:spacing w:val="0"/>
          <w:kern w:val="0"/>
          <w:position w:val="0"/>
          <w:szCs w:val="24"/>
          <w:u w:val="none"/>
        </w:rPr>
        <w:t>1</w:t>
      </w:r>
      <w:r w:rsidRPr="00885C93">
        <w:rPr>
          <w:spacing w:val="0"/>
          <w:kern w:val="0"/>
          <w:position w:val="0"/>
          <w:szCs w:val="24"/>
          <w:u w:val="none"/>
        </w:rPr>
        <w:t xml:space="preserve"> и 202</w:t>
      </w:r>
      <w:r>
        <w:rPr>
          <w:spacing w:val="0"/>
          <w:kern w:val="0"/>
          <w:position w:val="0"/>
          <w:szCs w:val="24"/>
          <w:u w:val="none"/>
        </w:rPr>
        <w:t>2</w:t>
      </w:r>
      <w:r w:rsidRPr="00885C93">
        <w:rPr>
          <w:spacing w:val="0"/>
          <w:kern w:val="0"/>
          <w:position w:val="0"/>
          <w:szCs w:val="24"/>
          <w:u w:val="none"/>
        </w:rPr>
        <w:t xml:space="preserve"> годов.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 xml:space="preserve">2. Главным администраторам доходов бюджета поселения и главным администраторам 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источников финансирования дефицита бюджета поселения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>: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2.1. Принять меры по обеспечению поступления в полном объеме налогов, сборов и других обязательных платежей, сокращению задолженности по их уплате и осуществлению мероприятий, препятствующих ее возникновению.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 xml:space="preserve">2.2. 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классификации доходов бюджетов бюджетной системы Российской Федерации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>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 xml:space="preserve">2.3. Обеспечить возврат в областной бюджет 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остатков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 xml:space="preserve"> не использованных по состоянию на 1 января 20</w:t>
      </w:r>
      <w:r>
        <w:rPr>
          <w:spacing w:val="0"/>
          <w:kern w:val="0"/>
          <w:position w:val="0"/>
          <w:szCs w:val="24"/>
          <w:u w:val="none"/>
        </w:rPr>
        <w:t>20</w:t>
      </w:r>
      <w:r w:rsidRPr="00885C93">
        <w:rPr>
          <w:spacing w:val="0"/>
          <w:kern w:val="0"/>
          <w:position w:val="0"/>
          <w:szCs w:val="24"/>
          <w:u w:val="none"/>
        </w:rPr>
        <w:t xml:space="preserve"> г. межбюджетных трансфертов, полученных в 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ab/>
        <w:t>3. Главным распорядителям средств бюджета поселения: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ab/>
        <w:t>3.1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 xml:space="preserve"> П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>ринять меры по недопущению образования в 20</w:t>
      </w:r>
      <w:r>
        <w:rPr>
          <w:spacing w:val="0"/>
          <w:kern w:val="0"/>
          <w:position w:val="0"/>
          <w:szCs w:val="24"/>
          <w:u w:val="none"/>
        </w:rPr>
        <w:t>20</w:t>
      </w:r>
      <w:r w:rsidRPr="00885C93">
        <w:rPr>
          <w:spacing w:val="0"/>
          <w:kern w:val="0"/>
          <w:position w:val="0"/>
          <w:szCs w:val="24"/>
          <w:u w:val="none"/>
        </w:rPr>
        <w:t xml:space="preserve"> году просроченной кредиторской задолженности по расходам бюджета поселения.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lastRenderedPageBreak/>
        <w:t>3.2. Обязать муниципальные учреждения Егорлыкского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оплата коммунальных услуг с учетом мер по энергосбережению;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обеспечение уплаты налогов, сборов и иных обязательных платежей.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4. Главному распорядителю средств бюджета поселения, осуществляющему функции и полномочия учредителя муниципальных казенных учреждений Егорлыкского сельского поселения, принять меры по недопущению образования у муниципальных казенных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 xml:space="preserve">5. 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Главному распорядителю средств бюджета поселения заключать с администрацией района соглашения о предоставлении субсидий из областного бюджета в соответствии с требованиями постановления Правительства Ростовской области от 30.08.2012 № 834 «О порядке расходования субсидий и иных межбюджетных трансфертов, предоставляемых из областного бюджета местным бюджетам» и постановления Правительства Ростовской области от 09.02.2017 № 73 «Об утверждении типовой формы соглашения между главным распорядителем средств областного бюджета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 xml:space="preserve"> и администрацией муниципального образования о предоставлении субсидии».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6. Администрация Егорлыкского сельского поселения для перечисления субсидий из областного бюджета должна обеспечить оплату своей доли софинансирования, соответствующую целям предоставления субсидии.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 xml:space="preserve">7. Администрация Егорлыкского сельского поселения 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для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 xml:space="preserve"> 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дополнительного выделения субсидий из областного бюджета на текущий финансовый год и на плановый период, должна обеспечить наличие в решении о местном бюджете на текущий финансовый год и на плановый период собственных средств на софинансирование указанных субсидий в доле, установленной постановление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 xml:space="preserve"> органов местного самоуправления по вопросам местного значения.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8. Установить, что предоставление из бюджета поселения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</w:t>
      </w:r>
      <w:r>
        <w:rPr>
          <w:spacing w:val="0"/>
          <w:kern w:val="0"/>
          <w:position w:val="0"/>
          <w:szCs w:val="24"/>
          <w:u w:val="none"/>
        </w:rPr>
        <w:t xml:space="preserve">реждениями, осуществляется в </w:t>
      </w:r>
      <w:r>
        <w:rPr>
          <w:spacing w:val="0"/>
          <w:kern w:val="0"/>
          <w:position w:val="0"/>
          <w:szCs w:val="24"/>
          <w:u w:val="none"/>
        </w:rPr>
        <w:lastRenderedPageBreak/>
        <w:t>2020</w:t>
      </w:r>
      <w:r w:rsidRPr="00885C93">
        <w:rPr>
          <w:spacing w:val="0"/>
          <w:kern w:val="0"/>
          <w:position w:val="0"/>
          <w:szCs w:val="24"/>
          <w:u w:val="none"/>
        </w:rPr>
        <w:t xml:space="preserve"> году в соответствии с порядками, утвержденными нормативными актами Администрации Егорлыкского сельского поселения.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9. Установить, что получатели средств бюджета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</w:t>
      </w:r>
      <w:r>
        <w:rPr>
          <w:spacing w:val="0"/>
          <w:kern w:val="0"/>
          <w:position w:val="0"/>
          <w:szCs w:val="24"/>
          <w:u w:val="none"/>
        </w:rPr>
        <w:t>20</w:t>
      </w:r>
      <w:r w:rsidRPr="00885C93">
        <w:rPr>
          <w:spacing w:val="0"/>
          <w:kern w:val="0"/>
          <w:position w:val="0"/>
          <w:szCs w:val="24"/>
          <w:u w:val="none"/>
        </w:rPr>
        <w:t xml:space="preserve"> год вправе предусматривать авансовые платежи: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9.1. В размерах, установленных Правительством Российской Федерации, -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9.2. В размерах, установленных настоящим пунктом, если иное не предусмотрено законодательством Российской Федерации: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 xml:space="preserve">9.2.1. 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При заключении в договор (муниципального контракт) условия о последующих после выплаты аванса платежах, не превышающих подтвержденную в соответствии с установленным порядком санкционирования оплаты денежных обязательств получателей средств местного 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 xml:space="preserve"> услуг.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 xml:space="preserve">9.2.2. 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В размере, не превышающем 30 процентов суммы договора (муниципальный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Егорлыкского сельского поселения,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 xml:space="preserve"> авансированием не более 70 процентов суммы договора.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9.2.3. До 100 процентов суммы договора (муниципального контракта)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по договорам (муниципальным контрактам) о пользовании подвижной радиотелефонной связью, о пересылке почтовой корреспонденции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с использованием франкировальной машины, о приобретении знаков почтовой оплаты, о пользовании почтовыми абонентскими ящиками, о подписке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на печатные издания и об их приобретении, об обучении на курсах повышения квалификации, о прохождении профессиональной переподготовки, об участии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 xml:space="preserve">в научных, методических, научно-практических и иных конференциях, </w:t>
      </w:r>
      <w:proofErr w:type="spellStart"/>
      <w:r w:rsidRPr="00885C93">
        <w:rPr>
          <w:spacing w:val="0"/>
          <w:kern w:val="0"/>
          <w:position w:val="0"/>
          <w:szCs w:val="24"/>
          <w:u w:val="none"/>
        </w:rPr>
        <w:t>вебинарах</w:t>
      </w:r>
      <w:proofErr w:type="spellEnd"/>
      <w:r w:rsidRPr="00885C93">
        <w:rPr>
          <w:spacing w:val="0"/>
          <w:kern w:val="0"/>
          <w:position w:val="0"/>
          <w:szCs w:val="24"/>
          <w:u w:val="none"/>
        </w:rPr>
        <w:t xml:space="preserve">, семинарах, о проведении государственной экспертизы проектной документации и результатов инженерных изысканий, о проведении 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проверки достоверности определения сметной стоимости объектов капитального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 xml:space="preserve"> строительства, об обеспечении участия делегаций Ростовской области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lastRenderedPageBreak/>
        <w:t>во всероссийских и международных мероприятиях в сфере образования (олимпиадах, соревнованиях, сборах, конкурсах, первенствах, выставках),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о приобретении ави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а-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и молодежи, об оплате гостиничных услуг, услуг на подготовку и проведение летних лагерей, профильных тематических смен.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10. Получатели средств бюджета поселения при заключении договоров (муниципальных контрактов), указанных в подпунктах 9.2.1 и 9.2.2 пункта 9.2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если иное не установлено законодательством Российской Федерации.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11. Получатели средств бюджета поселения в пределах доведенных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 xml:space="preserve"> даты.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12. Настоящее постановление вступает в силу со дня его официального опубликования и распространяется на правоотношения, возникшие с 1 января 20</w:t>
      </w:r>
      <w:r>
        <w:rPr>
          <w:spacing w:val="0"/>
          <w:kern w:val="0"/>
          <w:position w:val="0"/>
          <w:szCs w:val="24"/>
          <w:u w:val="none"/>
        </w:rPr>
        <w:t>20</w:t>
      </w:r>
      <w:r w:rsidRPr="00885C93">
        <w:rPr>
          <w:spacing w:val="0"/>
          <w:kern w:val="0"/>
          <w:position w:val="0"/>
          <w:szCs w:val="24"/>
          <w:u w:val="none"/>
        </w:rPr>
        <w:t xml:space="preserve"> года.</w:t>
      </w:r>
    </w:p>
    <w:p w:rsidR="000C26E6" w:rsidRPr="000C26E6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 xml:space="preserve">13. 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 xml:space="preserve"> выполнением настоящего постановления возложить на заместителя главы Администрации Димитрова А.А.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264FC2" w:rsidRDefault="00264FC2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885C93" w:rsidRDefault="00885C93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885C93" w:rsidRDefault="00885C93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264FC2" w:rsidRPr="00264FC2" w:rsidRDefault="00264FC2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264FC2">
        <w:rPr>
          <w:spacing w:val="0"/>
          <w:kern w:val="0"/>
          <w:position w:val="0"/>
          <w:szCs w:val="24"/>
          <w:u w:val="none"/>
        </w:rPr>
        <w:t>Постановление вносит:</w:t>
      </w:r>
    </w:p>
    <w:p w:rsidR="00264FC2" w:rsidRPr="00264FC2" w:rsidRDefault="00264FC2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264FC2">
        <w:rPr>
          <w:spacing w:val="0"/>
          <w:kern w:val="0"/>
          <w:position w:val="0"/>
          <w:szCs w:val="24"/>
          <w:u w:val="none"/>
        </w:rPr>
        <w:t xml:space="preserve">сектор экономики и финансов </w:t>
      </w:r>
    </w:p>
    <w:p w:rsidR="00264FC2" w:rsidRPr="00264FC2" w:rsidRDefault="00264FC2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264FC2">
        <w:rPr>
          <w:spacing w:val="0"/>
          <w:kern w:val="0"/>
          <w:position w:val="0"/>
          <w:szCs w:val="24"/>
          <w:u w:val="none"/>
        </w:rPr>
        <w:t xml:space="preserve">Администрации Егорлыкского </w:t>
      </w:r>
    </w:p>
    <w:p w:rsidR="00631C1F" w:rsidRPr="000C26E6" w:rsidRDefault="00264FC2" w:rsidP="00264FC2">
      <w:pPr>
        <w:ind w:firstLine="720"/>
        <w:jc w:val="both"/>
      </w:pPr>
      <w:r w:rsidRPr="00264FC2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sectPr w:rsidR="00631C1F" w:rsidRPr="000C26E6" w:rsidSect="00885C9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55CE4"/>
    <w:rsid w:val="0016381D"/>
    <w:rsid w:val="001663D8"/>
    <w:rsid w:val="001B7084"/>
    <w:rsid w:val="001C0D2B"/>
    <w:rsid w:val="001C1AB8"/>
    <w:rsid w:val="001E5ED2"/>
    <w:rsid w:val="00264FC2"/>
    <w:rsid w:val="003278CC"/>
    <w:rsid w:val="00364713"/>
    <w:rsid w:val="003721AA"/>
    <w:rsid w:val="003F755C"/>
    <w:rsid w:val="003F7A83"/>
    <w:rsid w:val="004249C8"/>
    <w:rsid w:val="00463B1E"/>
    <w:rsid w:val="004D2161"/>
    <w:rsid w:val="00501F67"/>
    <w:rsid w:val="00544D9E"/>
    <w:rsid w:val="00551E77"/>
    <w:rsid w:val="0059088A"/>
    <w:rsid w:val="005E2974"/>
    <w:rsid w:val="00631C1F"/>
    <w:rsid w:val="007135FA"/>
    <w:rsid w:val="00757303"/>
    <w:rsid w:val="00791F08"/>
    <w:rsid w:val="00885C93"/>
    <w:rsid w:val="008B6ADA"/>
    <w:rsid w:val="008D039C"/>
    <w:rsid w:val="0095713E"/>
    <w:rsid w:val="00965FFF"/>
    <w:rsid w:val="00991543"/>
    <w:rsid w:val="009915A6"/>
    <w:rsid w:val="00A162A2"/>
    <w:rsid w:val="00AC0005"/>
    <w:rsid w:val="00BB7F5F"/>
    <w:rsid w:val="00C16F57"/>
    <w:rsid w:val="00C5719B"/>
    <w:rsid w:val="00D0386B"/>
    <w:rsid w:val="00D541ED"/>
    <w:rsid w:val="00E76C8A"/>
    <w:rsid w:val="00E87D69"/>
    <w:rsid w:val="00ED08D4"/>
    <w:rsid w:val="00EE36E6"/>
    <w:rsid w:val="00FC6E5B"/>
    <w:rsid w:val="00FD6BEE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10</cp:revision>
  <cp:lastPrinted>2020-02-07T08:03:00Z</cp:lastPrinted>
  <dcterms:created xsi:type="dcterms:W3CDTF">2020-02-03T12:42:00Z</dcterms:created>
  <dcterms:modified xsi:type="dcterms:W3CDTF">2020-02-07T08:03:00Z</dcterms:modified>
</cp:coreProperties>
</file>