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7" w:rsidRPr="00ED0DD7" w:rsidRDefault="00ED0DD7" w:rsidP="00ED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40"/>
          <w:position w:val="6"/>
          <w:sz w:val="24"/>
          <w:szCs w:val="24"/>
          <w:u w:val="single"/>
          <w:lang w:eastAsia="ru-RU"/>
        </w:rPr>
      </w:pPr>
      <w:r w:rsidRPr="00ED0DD7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122A62C4" wp14:editId="7F1BC1E1">
            <wp:extent cx="457200" cy="57785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7" w:rsidRPr="00ED0DD7" w:rsidRDefault="00ED0DD7" w:rsidP="00ED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DD7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</w:p>
    <w:p w:rsidR="00ED0DD7" w:rsidRPr="00ED0DD7" w:rsidRDefault="00ED0DD7" w:rsidP="00ED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DD7">
        <w:rPr>
          <w:rFonts w:ascii="Times New Roman" w:eastAsia="Calibri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ED0DD7">
        <w:rPr>
          <w:rFonts w:ascii="Times New Roman" w:eastAsia="Calibri" w:hAnsi="Times New Roman" w:cs="Times New Roman"/>
          <w:b/>
          <w:sz w:val="28"/>
          <w:szCs w:val="28"/>
        </w:rPr>
        <w:t>Егорлыкский</w:t>
      </w:r>
      <w:proofErr w:type="spellEnd"/>
      <w:r w:rsidRPr="00ED0DD7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ED0DD7" w:rsidRPr="00ED0DD7" w:rsidRDefault="00ED0DD7" w:rsidP="00ED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0DD7">
        <w:rPr>
          <w:rFonts w:ascii="Times New Roman" w:eastAsia="Calibri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ED0DD7" w:rsidRPr="00ED0DD7" w:rsidRDefault="00ED0DD7" w:rsidP="00ED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DD7" w:rsidRPr="00ED0DD7" w:rsidRDefault="00ED0DD7" w:rsidP="00ED0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ПОСТАНОВЛЕНИЕ</w:t>
      </w:r>
    </w:p>
    <w:p w:rsidR="00ED0DD7" w:rsidRPr="00ED0DD7" w:rsidRDefault="00ED0DD7" w:rsidP="00ED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D7" w:rsidRPr="00ED0DD7" w:rsidRDefault="00ED0DD7" w:rsidP="00ED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D7" w:rsidRPr="00ED0DD7" w:rsidRDefault="00ED0DD7" w:rsidP="00ED0D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   мая   2014г.   </w:t>
      </w:r>
      <w:r w:rsidRPr="00AC4C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4C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 103 </w:t>
      </w:r>
      <w:r w:rsidRPr="00ED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Pr="00ED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Pr="00ED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Pr="00ED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ED0DD7" w:rsidRPr="00ED0DD7" w:rsidRDefault="00ED0DD7" w:rsidP="00ED0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EB" w:rsidRDefault="00970148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B84E36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«</w:t>
      </w:r>
      <w:r w:rsidRPr="00B84E3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Об утверждении Положения о </w:t>
      </w: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муниципальном </w:t>
      </w:r>
    </w:p>
    <w:p w:rsidR="00AC4CEB" w:rsidRDefault="00970148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звене территориальной подсистемы единой </w:t>
      </w:r>
    </w:p>
    <w:p w:rsidR="00AC4CEB" w:rsidRDefault="00970148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государственной системы предупреждения</w:t>
      </w:r>
    </w:p>
    <w:p w:rsidR="00AC4CEB" w:rsidRDefault="00970148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и ликвидации чрезвычайных ситуаций</w:t>
      </w:r>
    </w:p>
    <w:p w:rsidR="00AC4CEB" w:rsidRDefault="00970148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на территории</w:t>
      </w: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 </w:t>
      </w:r>
      <w:r w:rsidR="00AC4C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Егорлыкского</w:t>
      </w: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proofErr w:type="gramStart"/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сельского</w:t>
      </w:r>
      <w:proofErr w:type="gramEnd"/>
    </w:p>
    <w:p w:rsidR="00AC4CEB" w:rsidRDefault="00970148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поселения</w:t>
      </w: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="00AC4C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Егорлыкского</w:t>
      </w:r>
      <w:r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района </w:t>
      </w:r>
    </w:p>
    <w:p w:rsidR="00970148" w:rsidRPr="00B84E36" w:rsidRDefault="00AC4CEB" w:rsidP="00AC4CE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Ростовской</w:t>
      </w:r>
      <w:r w:rsidR="00970148" w:rsidRPr="00B84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области</w:t>
      </w:r>
      <w:r w:rsidR="00970148" w:rsidRPr="00B84E3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»</w:t>
      </w:r>
    </w:p>
    <w:p w:rsidR="00970148" w:rsidRPr="00B84E36" w:rsidRDefault="00970148" w:rsidP="0097014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  <w:lang w:val="x-none"/>
        </w:rPr>
      </w:pPr>
    </w:p>
    <w:p w:rsidR="00970148" w:rsidRPr="00B84E36" w:rsidRDefault="00970148" w:rsidP="0097014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B098B" w:rsidRPr="00480AAB" w:rsidRDefault="00AC4CEB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70148" w:rsidRPr="00480A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70148" w:rsidRPr="00480AAB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970148" w:rsidRPr="00480AAB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970148" w:rsidRPr="00480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970148" w:rsidRPr="00480AAB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="00970148" w:rsidRPr="00480AA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70148" w:rsidRPr="00480A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970148" w:rsidRPr="00480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970148" w:rsidRPr="00480AAB">
        <w:rPr>
          <w:rFonts w:ascii="Times New Roman" w:hAnsi="Times New Roman" w:cs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9" w:history="1">
        <w:r w:rsidR="00970148" w:rsidRPr="00480AA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70148" w:rsidRPr="00480AAB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BB098B" w:rsidRPr="00480AAB">
        <w:rPr>
          <w:rFonts w:ascii="Times New Roman" w:hAnsi="Times New Roman" w:cs="Times New Roman"/>
          <w:sz w:val="28"/>
          <w:szCs w:val="28"/>
        </w:rPr>
        <w:t>Ростовской о</w:t>
      </w:r>
      <w:r w:rsidR="00970148" w:rsidRPr="00480AAB">
        <w:rPr>
          <w:rFonts w:ascii="Times New Roman" w:hAnsi="Times New Roman" w:cs="Times New Roman"/>
          <w:sz w:val="28"/>
          <w:szCs w:val="28"/>
        </w:rPr>
        <w:t>бласти</w:t>
      </w:r>
      <w:r w:rsidR="00BB098B" w:rsidRPr="00480AAB">
        <w:rPr>
          <w:rFonts w:ascii="Times New Roman" w:hAnsi="Times New Roman" w:cs="Times New Roman"/>
          <w:sz w:val="28"/>
          <w:szCs w:val="28"/>
        </w:rPr>
        <w:t xml:space="preserve">  от 15.09.2009г. № 463 «Об утверждении Положения о поддержании органов управления и сил гражданской</w:t>
      </w:r>
      <w:proofErr w:type="gramEnd"/>
      <w:r w:rsidR="00BB098B" w:rsidRPr="00480AAB">
        <w:rPr>
          <w:rFonts w:ascii="Times New Roman" w:hAnsi="Times New Roman" w:cs="Times New Roman"/>
          <w:sz w:val="28"/>
          <w:szCs w:val="28"/>
        </w:rPr>
        <w:t xml:space="preserve"> обороны Ростовской области в готовности к действиям», а также в целях организации проведения мероприятий по гражданской обороне на территории Егорлыкского сельского поселения, руководствуясь пунктом 23 статьи 2, пунктом 24 статьи 27, части 8 статьи 47 Устава муниципального образования «</w:t>
      </w:r>
      <w:proofErr w:type="spellStart"/>
      <w:r w:rsidR="00BB098B" w:rsidRPr="00480AAB">
        <w:rPr>
          <w:rFonts w:ascii="Times New Roman" w:hAnsi="Times New Roman" w:cs="Times New Roman"/>
          <w:sz w:val="28"/>
          <w:szCs w:val="28"/>
        </w:rPr>
        <w:t>Егорлыкское</w:t>
      </w:r>
      <w:proofErr w:type="spellEnd"/>
      <w:r w:rsidR="00BB098B" w:rsidRPr="00480AAB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AC4CEB" w:rsidRPr="00480AAB" w:rsidRDefault="00AC4CEB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148" w:rsidRPr="00480AAB" w:rsidRDefault="00AC4CEB" w:rsidP="0097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70148" w:rsidRPr="00480AAB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970148" w:rsidRPr="00480AAB" w:rsidRDefault="00970148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70148" w:rsidRPr="00480AAB" w:rsidRDefault="00970148" w:rsidP="00AC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sub_1000" w:history="1">
        <w:r w:rsidRPr="00480AAB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480AAB">
        <w:rPr>
          <w:rFonts w:ascii="Times New Roman" w:hAnsi="Times New Roman" w:cs="Times New Roman"/>
          <w:sz w:val="28"/>
          <w:szCs w:val="28"/>
        </w:rPr>
        <w:t xml:space="preserve"> </w:t>
      </w:r>
      <w:r w:rsidRPr="00480AAB">
        <w:rPr>
          <w:rFonts w:ascii="Times New Roman" w:hAnsi="Times New Roman" w:cs="Times New Roman"/>
          <w:bCs/>
          <w:sz w:val="28"/>
          <w:szCs w:val="28"/>
        </w:rPr>
        <w:t>о</w:t>
      </w:r>
      <w:r w:rsidRPr="00480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AA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480A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AAB">
        <w:rPr>
          <w:rFonts w:ascii="Times New Roman" w:hAnsi="Times New Roman" w:cs="Times New Roman"/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480AA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C4CEB" w:rsidRPr="00480AAB">
        <w:rPr>
          <w:rFonts w:ascii="Times New Roman" w:hAnsi="Times New Roman" w:cs="Times New Roman"/>
          <w:sz w:val="28"/>
          <w:szCs w:val="28"/>
        </w:rPr>
        <w:t xml:space="preserve"> Егорлыкского</w:t>
      </w:r>
      <w:r w:rsidRPr="00480A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4CEB" w:rsidRPr="00480AAB">
        <w:rPr>
          <w:rFonts w:ascii="Times New Roman" w:hAnsi="Times New Roman" w:cs="Times New Roman"/>
          <w:sz w:val="28"/>
          <w:szCs w:val="28"/>
        </w:rPr>
        <w:t xml:space="preserve"> Егорлыкского</w:t>
      </w:r>
      <w:r w:rsidRPr="00480A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4CEB" w:rsidRPr="00480AAB">
        <w:rPr>
          <w:rFonts w:ascii="Times New Roman" w:hAnsi="Times New Roman" w:cs="Times New Roman"/>
          <w:sz w:val="28"/>
          <w:szCs w:val="28"/>
        </w:rPr>
        <w:t>Ростовской</w:t>
      </w:r>
      <w:r w:rsidRPr="00480A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4CEB" w:rsidRPr="00480AAB">
        <w:rPr>
          <w:rFonts w:ascii="Times New Roman" w:hAnsi="Times New Roman" w:cs="Times New Roman"/>
          <w:sz w:val="28"/>
          <w:szCs w:val="28"/>
        </w:rPr>
        <w:t xml:space="preserve"> </w:t>
      </w:r>
      <w:r w:rsidRPr="00480AA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70148" w:rsidRPr="00480AAB" w:rsidRDefault="00970148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480AAB">
        <w:rPr>
          <w:rFonts w:ascii="Times New Roman" w:hAnsi="Times New Roman" w:cs="Times New Roman"/>
          <w:sz w:val="28"/>
          <w:szCs w:val="28"/>
        </w:rPr>
        <w:t xml:space="preserve">1.2. </w:t>
      </w:r>
      <w:r w:rsidRPr="00480AAB">
        <w:rPr>
          <w:rFonts w:ascii="Times New Roman" w:hAnsi="Times New Roman" w:cs="Times New Roman"/>
          <w:bCs/>
          <w:sz w:val="28"/>
          <w:szCs w:val="28"/>
        </w:rPr>
        <w:t>Структуру</w:t>
      </w:r>
      <w:r w:rsidRPr="00480AAB">
        <w:rPr>
          <w:rFonts w:ascii="Times New Roman" w:hAnsi="Times New Roman" w:cs="Times New Roman"/>
          <w:sz w:val="28"/>
          <w:szCs w:val="28"/>
        </w:rPr>
        <w:t xml:space="preserve"> </w:t>
      </w:r>
      <w:r w:rsidRPr="00480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80AAB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AC4CEB" w:rsidRPr="00480AAB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Pr="00480AAB">
        <w:rPr>
          <w:rFonts w:ascii="Times New Roman" w:hAnsi="Times New Roman" w:cs="Times New Roman"/>
          <w:sz w:val="28"/>
          <w:szCs w:val="28"/>
        </w:rPr>
        <w:t>сельского поселения (Приложение № 2).</w:t>
      </w:r>
    </w:p>
    <w:bookmarkEnd w:id="0"/>
    <w:p w:rsidR="00970148" w:rsidRPr="00480AAB" w:rsidRDefault="00970148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</w:t>
      </w:r>
      <w:proofErr w:type="gramStart"/>
      <w:r w:rsidRPr="00480AAB">
        <w:rPr>
          <w:rFonts w:ascii="Times New Roman" w:hAnsi="Times New Roman" w:cs="Times New Roman"/>
          <w:sz w:val="28"/>
          <w:szCs w:val="28"/>
        </w:rPr>
        <w:t xml:space="preserve">звеньев </w:t>
      </w:r>
      <w:r w:rsidRPr="00480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80AAB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</w:t>
      </w:r>
      <w:r w:rsidRPr="00480AAB">
        <w:rPr>
          <w:rFonts w:ascii="Times New Roman" w:hAnsi="Times New Roman" w:cs="Times New Roman"/>
          <w:sz w:val="28"/>
          <w:szCs w:val="28"/>
        </w:rPr>
        <w:lastRenderedPageBreak/>
        <w:t>предупреждения</w:t>
      </w:r>
      <w:proofErr w:type="gramEnd"/>
      <w:r w:rsidRPr="00480AA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на территории</w:t>
      </w:r>
      <w:r w:rsidR="00D82654" w:rsidRPr="00480AAB">
        <w:rPr>
          <w:rFonts w:ascii="Times New Roman" w:hAnsi="Times New Roman" w:cs="Times New Roman"/>
          <w:sz w:val="28"/>
          <w:szCs w:val="28"/>
        </w:rPr>
        <w:t xml:space="preserve"> Егорлыкского</w:t>
      </w:r>
      <w:r w:rsidRPr="00480A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0148" w:rsidRPr="00480AAB" w:rsidRDefault="00970148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480AAB">
        <w:rPr>
          <w:rFonts w:ascii="Times New Roman" w:hAnsi="Times New Roman" w:cs="Times New Roman"/>
          <w:sz w:val="28"/>
          <w:szCs w:val="28"/>
        </w:rPr>
        <w:t>3</w:t>
      </w:r>
      <w:bookmarkEnd w:id="1"/>
      <w:r w:rsidRPr="00480AAB">
        <w:rPr>
          <w:rFonts w:ascii="Times New Roman" w:hAnsi="Times New Roman" w:cs="Times New Roman"/>
          <w:sz w:val="28"/>
          <w:szCs w:val="28"/>
        </w:rPr>
        <w:t xml:space="preserve">. </w:t>
      </w:r>
      <w:r w:rsidR="00D82654" w:rsidRPr="00480AAB">
        <w:rPr>
          <w:rFonts w:ascii="Times New Roman" w:hAnsi="Times New Roman" w:cs="Times New Roman"/>
          <w:sz w:val="28"/>
          <w:szCs w:val="28"/>
        </w:rPr>
        <w:t>Настоящее постановление разместить в сети интернет на официальном сайте Администрации Егорлыкского сельского поселения.</w:t>
      </w:r>
    </w:p>
    <w:p w:rsidR="00D82654" w:rsidRPr="00480AAB" w:rsidRDefault="00D82654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970148" w:rsidRPr="00480AAB" w:rsidRDefault="00480AAB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148" w:rsidRPr="00480A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10" w:history="1">
        <w:r w:rsidR="00D82654" w:rsidRPr="00480AAB">
          <w:rPr>
            <w:rFonts w:ascii="Times New Roman" w:hAnsi="Times New Roman" w:cs="Times New Roman"/>
            <w:sz w:val="28"/>
            <w:szCs w:val="28"/>
          </w:rPr>
          <w:t>подпис</w:t>
        </w:r>
        <w:r w:rsidR="00970148" w:rsidRPr="00480AAB">
          <w:rPr>
            <w:rFonts w:ascii="Times New Roman" w:hAnsi="Times New Roman" w:cs="Times New Roman"/>
            <w:bCs/>
            <w:sz w:val="28"/>
            <w:szCs w:val="28"/>
          </w:rPr>
          <w:t>ания</w:t>
        </w:r>
      </w:hyperlink>
      <w:r w:rsidR="00970148" w:rsidRPr="00480AAB">
        <w:rPr>
          <w:rFonts w:ascii="Times New Roman" w:hAnsi="Times New Roman" w:cs="Times New Roman"/>
          <w:sz w:val="28"/>
          <w:szCs w:val="28"/>
        </w:rPr>
        <w:t>.</w:t>
      </w:r>
    </w:p>
    <w:p w:rsidR="00970148" w:rsidRPr="00480AAB" w:rsidRDefault="00970148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654" w:rsidRDefault="00D82654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AAB" w:rsidRDefault="00480AAB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AAB" w:rsidRPr="00480AAB" w:rsidRDefault="00480AAB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654" w:rsidRPr="00480AAB" w:rsidRDefault="00D82654" w:rsidP="0097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 xml:space="preserve">      </w:t>
      </w:r>
      <w:r w:rsidR="00970148" w:rsidRPr="00480A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80AAB">
        <w:rPr>
          <w:rFonts w:ascii="Times New Roman" w:hAnsi="Times New Roman" w:cs="Times New Roman"/>
          <w:sz w:val="28"/>
          <w:szCs w:val="28"/>
        </w:rPr>
        <w:t xml:space="preserve">Егорлыкского </w:t>
      </w:r>
    </w:p>
    <w:p w:rsidR="00D82654" w:rsidRPr="00480AAB" w:rsidRDefault="00D82654" w:rsidP="00D8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AAB">
        <w:rPr>
          <w:rFonts w:ascii="Times New Roman" w:hAnsi="Times New Roman" w:cs="Times New Roman"/>
          <w:sz w:val="28"/>
          <w:szCs w:val="28"/>
        </w:rPr>
        <w:t xml:space="preserve">     </w:t>
      </w:r>
      <w:r w:rsidR="00970148" w:rsidRPr="00480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80AAB">
        <w:rPr>
          <w:rFonts w:ascii="Times New Roman" w:hAnsi="Times New Roman" w:cs="Times New Roman"/>
          <w:sz w:val="28"/>
          <w:szCs w:val="28"/>
        </w:rPr>
        <w:t>___________________________ И.И. Гулай</w:t>
      </w:r>
    </w:p>
    <w:p w:rsidR="00D82654" w:rsidRPr="00480AAB" w:rsidRDefault="00D82654" w:rsidP="00D8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654" w:rsidRDefault="00D82654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AB" w:rsidRDefault="00480AAB" w:rsidP="00D8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654" w:rsidRDefault="00D82654" w:rsidP="00D826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вносит: </w:t>
      </w:r>
    </w:p>
    <w:p w:rsidR="00D82654" w:rsidRDefault="00537D4F" w:rsidP="00D826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r w:rsidR="00D82654">
        <w:rPr>
          <w:rFonts w:ascii="Times New Roman" w:hAnsi="Times New Roman" w:cs="Times New Roman"/>
          <w:sz w:val="20"/>
          <w:szCs w:val="20"/>
        </w:rPr>
        <w:t xml:space="preserve">специалист по ПБ, ГО и ЧС </w:t>
      </w:r>
    </w:p>
    <w:p w:rsidR="00D82654" w:rsidRDefault="00D82654" w:rsidP="00D826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кадровой работе</w:t>
      </w:r>
    </w:p>
    <w:p w:rsidR="00480AAB" w:rsidRPr="00D82654" w:rsidRDefault="00480AAB" w:rsidP="00D826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82654" w:rsidRDefault="00D82654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654" w:rsidRDefault="00D82654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148" w:rsidRPr="00B84E36" w:rsidRDefault="00970148" w:rsidP="00D82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0148" w:rsidRPr="00B84E36" w:rsidRDefault="00970148" w:rsidP="00D82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82654">
        <w:rPr>
          <w:rFonts w:ascii="Times New Roman" w:hAnsi="Times New Roman" w:cs="Times New Roman"/>
          <w:sz w:val="24"/>
          <w:szCs w:val="24"/>
        </w:rPr>
        <w:t>А</w:t>
      </w:r>
      <w:r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70148" w:rsidRPr="00B84E36" w:rsidRDefault="00D82654" w:rsidP="00D82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Егорлыкского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70148" w:rsidRPr="00B84E36" w:rsidRDefault="00970148" w:rsidP="00D82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от </w:t>
      </w:r>
      <w:r w:rsidR="00D82654">
        <w:rPr>
          <w:rFonts w:ascii="Times New Roman" w:hAnsi="Times New Roman" w:cs="Times New Roman"/>
          <w:sz w:val="24"/>
          <w:szCs w:val="24"/>
        </w:rPr>
        <w:t xml:space="preserve"> «</w:t>
      </w:r>
      <w:r w:rsidRPr="00B84E36">
        <w:rPr>
          <w:rFonts w:ascii="Times New Roman" w:hAnsi="Times New Roman" w:cs="Times New Roman"/>
          <w:sz w:val="24"/>
          <w:szCs w:val="24"/>
        </w:rPr>
        <w:t>_</w:t>
      </w:r>
      <w:r w:rsidR="00480AAB" w:rsidRPr="00480AAB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84E36">
        <w:rPr>
          <w:rFonts w:ascii="Times New Roman" w:hAnsi="Times New Roman" w:cs="Times New Roman"/>
          <w:sz w:val="24"/>
          <w:szCs w:val="24"/>
        </w:rPr>
        <w:t>_</w:t>
      </w:r>
      <w:r w:rsidR="00D82654">
        <w:rPr>
          <w:rFonts w:ascii="Times New Roman" w:hAnsi="Times New Roman" w:cs="Times New Roman"/>
          <w:sz w:val="24"/>
          <w:szCs w:val="24"/>
        </w:rPr>
        <w:t>»</w:t>
      </w:r>
      <w:r w:rsidRPr="00B84E36">
        <w:rPr>
          <w:rFonts w:ascii="Times New Roman" w:hAnsi="Times New Roman" w:cs="Times New Roman"/>
          <w:sz w:val="24"/>
          <w:szCs w:val="24"/>
        </w:rPr>
        <w:t xml:space="preserve"> __</w:t>
      </w:r>
      <w:r w:rsidR="00480AAB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B84E36">
        <w:rPr>
          <w:rFonts w:ascii="Times New Roman" w:hAnsi="Times New Roman" w:cs="Times New Roman"/>
          <w:sz w:val="24"/>
          <w:szCs w:val="24"/>
        </w:rPr>
        <w:t>___ 20_</w:t>
      </w:r>
      <w:r w:rsidR="00480AAB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B84E36">
        <w:rPr>
          <w:rFonts w:ascii="Times New Roman" w:hAnsi="Times New Roman" w:cs="Times New Roman"/>
          <w:sz w:val="24"/>
          <w:szCs w:val="24"/>
        </w:rPr>
        <w:t>_ г. № _</w:t>
      </w:r>
      <w:r w:rsidR="00480AAB">
        <w:rPr>
          <w:rFonts w:ascii="Times New Roman" w:hAnsi="Times New Roman" w:cs="Times New Roman"/>
          <w:sz w:val="24"/>
          <w:szCs w:val="24"/>
          <w:u w:val="single"/>
        </w:rPr>
        <w:t>103</w:t>
      </w:r>
      <w:r w:rsidRPr="00B84E36">
        <w:rPr>
          <w:rFonts w:ascii="Times New Roman" w:hAnsi="Times New Roman" w:cs="Times New Roman"/>
          <w:sz w:val="24"/>
          <w:szCs w:val="24"/>
        </w:rPr>
        <w:t>_</w:t>
      </w:r>
    </w:p>
    <w:p w:rsidR="00970148" w:rsidRPr="00B84E36" w:rsidRDefault="00970148" w:rsidP="00D82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654" w:rsidRDefault="00970148" w:rsidP="00D8265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D8265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Положение</w:t>
      </w:r>
      <w:r w:rsidRPr="00D8265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br/>
      </w:r>
      <w:r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</w:t>
      </w:r>
      <w:r w:rsidRPr="00B84E3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муниципальном</w:t>
      </w:r>
      <w:r w:rsidRPr="00B84E36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звене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территориальной подсистемы единой государственной системы предупреждения и ликвидации чрезвычайных ситуаций на территории</w:t>
      </w:r>
      <w:r w:rsidR="00D8265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D82654" w:rsidRDefault="00D82654" w:rsidP="00D8265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Егорлыкского</w:t>
      </w:r>
      <w:r w:rsidR="00970148"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сельского </w:t>
      </w:r>
      <w:r w:rsidR="00970148"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поселения </w:t>
      </w:r>
    </w:p>
    <w:p w:rsidR="00970148" w:rsidRPr="00B84E36" w:rsidRDefault="00D82654" w:rsidP="00D8265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Егорлыкского </w:t>
      </w:r>
      <w:r w:rsidR="00970148"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района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Ростовской </w:t>
      </w:r>
      <w:r w:rsidR="00970148"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области</w:t>
      </w:r>
      <w:r w:rsidR="00970148"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br/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функционирования муниципального</w:t>
      </w:r>
      <w:r w:rsidRPr="00B84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E36">
        <w:rPr>
          <w:rFonts w:ascii="Times New Roman" w:hAnsi="Times New Roman" w:cs="Times New Roman"/>
          <w:sz w:val="24"/>
          <w:szCs w:val="24"/>
        </w:rPr>
        <w:t xml:space="preserve">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D82654">
        <w:rPr>
          <w:rFonts w:ascii="Times New Roman" w:hAnsi="Times New Roman" w:cs="Times New Roman"/>
          <w:sz w:val="24"/>
          <w:szCs w:val="24"/>
        </w:rPr>
        <w:t>Егорлыкского</w:t>
      </w:r>
      <w:r w:rsidRPr="00B84E3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3F7A8E">
        <w:rPr>
          <w:rFonts w:ascii="Times New Roman" w:hAnsi="Times New Roman" w:cs="Times New Roman"/>
          <w:sz w:val="24"/>
          <w:szCs w:val="24"/>
        </w:rPr>
        <w:t xml:space="preserve">Егорлыкского </w:t>
      </w:r>
      <w:r w:rsidRPr="00B84E3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F7A8E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B84E36">
        <w:rPr>
          <w:rFonts w:ascii="Times New Roman" w:hAnsi="Times New Roman" w:cs="Times New Roman"/>
          <w:sz w:val="24"/>
          <w:szCs w:val="24"/>
        </w:rPr>
        <w:t>области (далее - сельское звено ТП РСЧС).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4E36">
        <w:rPr>
          <w:rFonts w:ascii="Times New Roman" w:hAnsi="Times New Roman" w:cs="Times New Roman"/>
          <w:sz w:val="24"/>
          <w:szCs w:val="24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3F7A8E">
        <w:rPr>
          <w:rFonts w:ascii="Times New Roman" w:hAnsi="Times New Roman" w:cs="Times New Roman"/>
          <w:sz w:val="24"/>
          <w:szCs w:val="24"/>
        </w:rPr>
        <w:t>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, организаций, предприятий и учреждений </w:t>
      </w:r>
      <w:r w:rsidR="003F7A8E">
        <w:rPr>
          <w:rFonts w:ascii="Times New Roman" w:hAnsi="Times New Roman" w:cs="Times New Roman"/>
          <w:sz w:val="24"/>
          <w:szCs w:val="24"/>
        </w:rPr>
        <w:t>находящиеся на территории 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84E36">
          <w:rPr>
            <w:rFonts w:ascii="Times New Roman" w:hAnsi="Times New Roman" w:cs="Times New Roman"/>
            <w:sz w:val="24"/>
            <w:szCs w:val="24"/>
          </w:rPr>
          <w:t>1994</w:t>
        </w:r>
        <w:proofErr w:type="gramEnd"/>
        <w:r w:rsidRPr="00B84E3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B84E36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1" w:history="1">
        <w:r w:rsidR="008F6F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F6F1E">
        <w:rPr>
          <w:rFonts w:ascii="Times New Roman" w:hAnsi="Times New Roman" w:cs="Times New Roman"/>
          <w:sz w:val="24"/>
          <w:szCs w:val="24"/>
        </w:rPr>
        <w:t xml:space="preserve"> Ростовской</w:t>
      </w:r>
      <w:r w:rsidRPr="00B84E3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8F6F1E">
        <w:rPr>
          <w:rFonts w:ascii="Times New Roman" w:hAnsi="Times New Roman" w:cs="Times New Roman"/>
          <w:sz w:val="24"/>
          <w:szCs w:val="24"/>
        </w:rPr>
        <w:t xml:space="preserve">29.12.2004г. № 256-ЗС </w:t>
      </w:r>
      <w:r w:rsidRPr="00B84E36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</w:t>
      </w:r>
      <w:r w:rsidR="008F6F1E">
        <w:rPr>
          <w:rFonts w:ascii="Times New Roman" w:hAnsi="Times New Roman" w:cs="Times New Roman"/>
          <w:sz w:val="24"/>
          <w:szCs w:val="24"/>
        </w:rPr>
        <w:t xml:space="preserve">межмуниципального и регионального </w:t>
      </w:r>
      <w:r w:rsidRPr="00B84E36">
        <w:rPr>
          <w:rFonts w:ascii="Times New Roman" w:hAnsi="Times New Roman" w:cs="Times New Roman"/>
          <w:sz w:val="24"/>
          <w:szCs w:val="24"/>
        </w:rPr>
        <w:t>характера».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3F7A8E">
        <w:rPr>
          <w:rFonts w:ascii="Times New Roman" w:hAnsi="Times New Roman" w:cs="Times New Roman"/>
          <w:sz w:val="24"/>
          <w:szCs w:val="24"/>
        </w:rPr>
        <w:t xml:space="preserve">Егорлыкского </w:t>
      </w:r>
      <w:r w:rsidRPr="00B84E36">
        <w:rPr>
          <w:rFonts w:ascii="Times New Roman" w:hAnsi="Times New Roman" w:cs="Times New Roman"/>
          <w:sz w:val="24"/>
          <w:szCs w:val="24"/>
        </w:rPr>
        <w:t>сельского поселения, в его состав входят объектовые звенья, находящиеся на территории</w:t>
      </w:r>
      <w:r w:rsidR="003F7A8E">
        <w:rPr>
          <w:rFonts w:ascii="Times New Roman" w:hAnsi="Times New Roman" w:cs="Times New Roman"/>
          <w:sz w:val="24"/>
          <w:szCs w:val="24"/>
        </w:rPr>
        <w:t xml:space="preserve"> 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>.</w:t>
      </w:r>
    </w:p>
    <w:p w:rsidR="00970148" w:rsidRPr="00B84E36" w:rsidRDefault="003F7A8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970148" w:rsidRPr="00B84E36" w:rsidRDefault="003F7A8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970148" w:rsidRPr="00B84E36" w:rsidRDefault="003F7A8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70148" w:rsidRPr="00B84E36" w:rsidRDefault="003F7A8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5. Координационными органами сельского звена ТП РСЧС являются: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</w:t>
      </w:r>
      <w:r w:rsidR="003F7A8E">
        <w:rPr>
          <w:rFonts w:ascii="Times New Roman" w:hAnsi="Times New Roman" w:cs="Times New Roman"/>
          <w:sz w:val="24"/>
          <w:szCs w:val="24"/>
        </w:rPr>
        <w:t xml:space="preserve"> 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70148" w:rsidRPr="00B84E36" w:rsidRDefault="003F7A8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Егорлыкского сельского поселения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руководителями организаций.</w:t>
      </w:r>
    </w:p>
    <w:p w:rsidR="00970148" w:rsidRPr="00B84E36" w:rsidRDefault="003F7A8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970148" w:rsidRPr="00B84E36" w:rsidRDefault="005646F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на муниципальном уровне –</w:t>
      </w:r>
      <w:r w:rsidR="003F7A8E">
        <w:rPr>
          <w:rFonts w:ascii="Times New Roman" w:hAnsi="Times New Roman" w:cs="Times New Roman"/>
          <w:sz w:val="24"/>
          <w:szCs w:val="24"/>
        </w:rPr>
        <w:t xml:space="preserve"> специалист по вопросам пожарной безопасности, ГО и ЧС и кадровой работе Администрации 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5646F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5646FE" w:rsidRPr="00B84E36" w:rsidRDefault="005646F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 и правовыми актами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.</w:t>
      </w:r>
      <w:r w:rsidR="00D04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48" w:rsidRPr="00B84E36" w:rsidRDefault="00D04B4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="00D04B46">
        <w:rPr>
          <w:rFonts w:ascii="Times New Roman" w:hAnsi="Times New Roman" w:cs="Times New Roman"/>
          <w:sz w:val="24"/>
          <w:szCs w:val="24"/>
        </w:rPr>
        <w:t>Егорлыкского района</w:t>
      </w:r>
      <w:r w:rsidRPr="00B84E36"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(объектов).</w:t>
      </w:r>
    </w:p>
    <w:p w:rsidR="00970148" w:rsidRPr="00B84E36" w:rsidRDefault="00D04B4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области,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Егорлыкского района, 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решениями руководителей организаций (объектов).</w:t>
      </w:r>
    </w:p>
    <w:p w:rsidR="00970148" w:rsidRPr="00B84E36" w:rsidRDefault="00D04B4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</w:t>
      </w:r>
      <w:r w:rsidR="00D04B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, организаций и общественных объединений, расположенных в границах </w:t>
      </w:r>
      <w:r w:rsidR="00D04B46">
        <w:rPr>
          <w:rFonts w:ascii="Times New Roman" w:hAnsi="Times New Roman" w:cs="Times New Roman"/>
          <w:sz w:val="24"/>
          <w:szCs w:val="24"/>
        </w:rPr>
        <w:t xml:space="preserve">Егорлыкского </w:t>
      </w:r>
      <w:r w:rsidRPr="00B84E36">
        <w:rPr>
          <w:rFonts w:ascii="Times New Roman" w:hAnsi="Times New Roman" w:cs="Times New Roman"/>
          <w:sz w:val="24"/>
          <w:szCs w:val="24"/>
        </w:rPr>
        <w:t>сельского поселения, предназначенные и выделяемые (привлекаемые) для предупреждения и ликвидации чрезвычайных ситуаций.</w:t>
      </w:r>
    </w:p>
    <w:p w:rsidR="00970148" w:rsidRPr="00B84E36" w:rsidRDefault="00D04B4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70148" w:rsidRPr="00B84E36" w:rsidRDefault="00D04B4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Основу сил и средств постоянной готовности составляют ведомственные профессиональные аварийно-спасательные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70148" w:rsidRPr="00B84E36" w:rsidRDefault="00D04B4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12" w:history="1">
        <w:r w:rsidR="00970148" w:rsidRPr="00B84E3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70148" w:rsidRPr="00B84E36">
        <w:rPr>
          <w:rFonts w:ascii="Times New Roman" w:hAnsi="Times New Roman" w:cs="Times New Roman"/>
          <w:sz w:val="24"/>
          <w:szCs w:val="24"/>
        </w:rPr>
        <w:t xml:space="preserve"> сил постоянной готовности территориальной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области единой государственной системы предупреждения и ликвидации чрезвычайных ситуаций, утвержденный </w:t>
      </w:r>
      <w:hyperlink r:id="rId13" w:history="1">
        <w:r w:rsidR="00970148" w:rsidRPr="00B84E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70148" w:rsidRPr="00B84E36">
        <w:rPr>
          <w:rFonts w:ascii="Times New Roman" w:hAnsi="Times New Roman" w:cs="Times New Roman"/>
          <w:sz w:val="24"/>
          <w:szCs w:val="24"/>
        </w:rPr>
        <w:t xml:space="preserve"> </w:t>
      </w:r>
      <w:r w:rsidR="00E86A02">
        <w:rPr>
          <w:rFonts w:ascii="Times New Roman" w:hAnsi="Times New Roman" w:cs="Times New Roman"/>
          <w:sz w:val="24"/>
          <w:szCs w:val="24"/>
        </w:rPr>
        <w:t>Администрации 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E86A02">
        <w:rPr>
          <w:rFonts w:ascii="Times New Roman" w:hAnsi="Times New Roman" w:cs="Times New Roman"/>
          <w:sz w:val="24"/>
          <w:szCs w:val="24"/>
        </w:rPr>
        <w:t xml:space="preserve">01.03.2006 года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№ </w:t>
      </w:r>
      <w:r w:rsidR="00E86A02">
        <w:rPr>
          <w:rFonts w:ascii="Times New Roman" w:hAnsi="Times New Roman" w:cs="Times New Roman"/>
          <w:sz w:val="24"/>
          <w:szCs w:val="24"/>
        </w:rPr>
        <w:t xml:space="preserve">64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«О территориальной</w:t>
      </w:r>
      <w:r w:rsidR="00E86A02">
        <w:rPr>
          <w:rFonts w:ascii="Times New Roman" w:hAnsi="Times New Roman" w:cs="Times New Roman"/>
          <w:sz w:val="24"/>
          <w:szCs w:val="24"/>
        </w:rPr>
        <w:t xml:space="preserve"> (областной)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подсистеме единой государственной системы предупреждения и ликвидации чрезвычайных ситуаций» и определяется приложением к Плану действий по предупреждению и ликвидации чрезвычайных ситуаций природного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техногенного характера </w:t>
      </w:r>
      <w:r w:rsidR="00E86A02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</w:t>
      </w:r>
      <w:r w:rsidR="00E86A02">
        <w:rPr>
          <w:rFonts w:ascii="Times New Roman" w:hAnsi="Times New Roman" w:cs="Times New Roman"/>
          <w:sz w:val="24"/>
          <w:szCs w:val="24"/>
        </w:rPr>
        <w:t xml:space="preserve"> Егорлыкского</w:t>
      </w:r>
      <w:r w:rsidRPr="00B84E3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в установленном порядке коми</w:t>
      </w:r>
      <w:r w:rsidR="00E86A02">
        <w:rPr>
          <w:rFonts w:ascii="Times New Roman" w:hAnsi="Times New Roman" w:cs="Times New Roman"/>
          <w:sz w:val="24"/>
          <w:szCs w:val="24"/>
        </w:rPr>
        <w:t>ссия по чрезвычайным ситуациям и обеспечению пожарной безопасности Егорлыкского сельского поселения.</w:t>
      </w:r>
      <w:r w:rsidRPr="00B8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10. Привлечение аварийно-спасательных формирований к ликвидации чрезвычайных ситуаций осуществляется:</w:t>
      </w:r>
    </w:p>
    <w:p w:rsidR="00970148" w:rsidRPr="00B84E36" w:rsidRDefault="0052276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70148" w:rsidRPr="00B84E36" w:rsidRDefault="0052276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70148" w:rsidRPr="00B84E36" w:rsidRDefault="0052276E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по решению органов исполнительной власти </w:t>
      </w:r>
      <w:r w:rsidR="00E86A02">
        <w:rPr>
          <w:rFonts w:ascii="Times New Roman" w:hAnsi="Times New Roman" w:cs="Times New Roman"/>
          <w:sz w:val="24"/>
          <w:szCs w:val="24"/>
        </w:rPr>
        <w:t>Ростовской области, Администраций Егорлыкского района и 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11. Для ликвидации чрезвычайных ситуаций создаются и используются: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</w:t>
      </w:r>
      <w:r w:rsidR="00FA545B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организаций и общественных объединений</w:t>
      </w:r>
      <w:r w:rsidR="00FA545B">
        <w:rPr>
          <w:rFonts w:ascii="Times New Roman" w:hAnsi="Times New Roman" w:cs="Times New Roman"/>
          <w:sz w:val="24"/>
          <w:szCs w:val="24"/>
        </w:rPr>
        <w:t>.</w:t>
      </w:r>
      <w:r w:rsidRPr="00B84E36">
        <w:rPr>
          <w:rFonts w:ascii="Times New Roman" w:hAnsi="Times New Roman" w:cs="Times New Roman"/>
          <w:sz w:val="24"/>
          <w:szCs w:val="24"/>
        </w:rPr>
        <w:t xml:space="preserve"> </w:t>
      </w:r>
      <w:r w:rsidR="00FA54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4E36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</w:t>
      </w:r>
      <w:r w:rsidR="00FA545B">
        <w:rPr>
          <w:rFonts w:ascii="Times New Roman" w:hAnsi="Times New Roman" w:cs="Times New Roman"/>
          <w:sz w:val="24"/>
          <w:szCs w:val="24"/>
        </w:rPr>
        <w:t>А</w:t>
      </w:r>
      <w:r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545B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>, на объектовом уровне - решением руководителей организаций.</w:t>
      </w:r>
    </w:p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B84E36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B84E3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84E36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 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Егорлыкского района</w:t>
      </w:r>
      <w:r w:rsidR="00970148" w:rsidRPr="00B84E36">
        <w:rPr>
          <w:rFonts w:ascii="Times New Roman" w:hAnsi="Times New Roman" w:cs="Times New Roman"/>
          <w:sz w:val="24"/>
          <w:szCs w:val="24"/>
        </w:rPr>
        <w:t>.</w:t>
      </w:r>
    </w:p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3"/>
      <w:r w:rsidRPr="00B84E36">
        <w:rPr>
          <w:rFonts w:ascii="Times New Roman" w:hAnsi="Times New Roman" w:cs="Times New Roman"/>
          <w:sz w:val="24"/>
          <w:szCs w:val="24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1E33A9">
        <w:rPr>
          <w:rFonts w:ascii="Times New Roman" w:hAnsi="Times New Roman" w:cs="Times New Roman"/>
          <w:sz w:val="24"/>
          <w:szCs w:val="24"/>
        </w:rPr>
        <w:t xml:space="preserve">Егорлыкского сельского поселения. </w:t>
      </w:r>
    </w:p>
    <w:bookmarkEnd w:id="3"/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4"/>
      <w:r w:rsidRPr="00B84E36">
        <w:rPr>
          <w:rFonts w:ascii="Times New Roman" w:hAnsi="Times New Roman" w:cs="Times New Roman"/>
          <w:sz w:val="24"/>
          <w:szCs w:val="24"/>
        </w:rPr>
        <w:t xml:space="preserve">14. При отсутствии угрозы возникновения чрезвычайных ситуаций на объектах, территории </w:t>
      </w:r>
      <w:r w:rsidR="001E33A9">
        <w:rPr>
          <w:rFonts w:ascii="Times New Roman" w:hAnsi="Times New Roman" w:cs="Times New Roman"/>
          <w:sz w:val="24"/>
          <w:szCs w:val="24"/>
        </w:rPr>
        <w:t xml:space="preserve">Егорлыкского </w:t>
      </w:r>
      <w:r w:rsidRPr="00B84E36">
        <w:rPr>
          <w:rFonts w:ascii="Times New Roman" w:hAnsi="Times New Roman" w:cs="Times New Roman"/>
          <w:sz w:val="24"/>
          <w:szCs w:val="24"/>
        </w:rPr>
        <w:t>сельского поселения органы управления и силы сельского звена ТП РСЧС функционируют в режиме повседневной деятельности.</w:t>
      </w:r>
    </w:p>
    <w:bookmarkEnd w:id="4"/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Решениями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5"/>
      <w:r w:rsidRPr="00B84E36">
        <w:rPr>
          <w:rFonts w:ascii="Times New Roman" w:hAnsi="Times New Roman" w:cs="Times New Roman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местный уровень реагирования - решением главы </w:t>
      </w:r>
      <w:r>
        <w:rPr>
          <w:rFonts w:ascii="Times New Roman" w:hAnsi="Times New Roman" w:cs="Times New Roman"/>
          <w:sz w:val="24"/>
          <w:szCs w:val="24"/>
        </w:rPr>
        <w:t xml:space="preserve">Егорлыкского сельского поселения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при ликвидации чрезвычайной ситуации силами и средствами организаций 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, оказавшимися в зоне чрезвычайной ситуации, если зона чрезвычайной ситуации находится в пределах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Егорлыкского сельского поселения;</w:t>
      </w:r>
    </w:p>
    <w:p w:rsidR="00970148" w:rsidRPr="00B84E36" w:rsidRDefault="001E33A9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региональный (межмуниципальный) уровень реагирования - решением Губернатора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8C49B6">
        <w:rPr>
          <w:rFonts w:ascii="Times New Roman" w:hAnsi="Times New Roman" w:cs="Times New Roman"/>
          <w:sz w:val="24"/>
          <w:szCs w:val="24"/>
        </w:rPr>
        <w:t>Егорлыкского сельского поселения,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если зона чрезвычайной ситуации находится в пределах территории </w:t>
      </w:r>
      <w:r w:rsidR="008C49B6"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области.</w:t>
      </w:r>
      <w:proofErr w:type="gramEnd"/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6"/>
      <w:r w:rsidRPr="00B84E36">
        <w:rPr>
          <w:rFonts w:ascii="Times New Roman" w:hAnsi="Times New Roman" w:cs="Times New Roman"/>
          <w:sz w:val="24"/>
          <w:szCs w:val="24"/>
        </w:rPr>
        <w:t xml:space="preserve">16. Решениями </w:t>
      </w:r>
      <w:r w:rsidR="008C49B6">
        <w:rPr>
          <w:rFonts w:ascii="Times New Roman" w:hAnsi="Times New Roman" w:cs="Times New Roman"/>
          <w:sz w:val="24"/>
          <w:szCs w:val="24"/>
        </w:rPr>
        <w:t>Г</w:t>
      </w:r>
      <w:r w:rsidRPr="00B84E36">
        <w:rPr>
          <w:rFonts w:ascii="Times New Roman" w:hAnsi="Times New Roman" w:cs="Times New Roman"/>
          <w:sz w:val="24"/>
          <w:szCs w:val="24"/>
        </w:rPr>
        <w:t xml:space="preserve">лавы </w:t>
      </w:r>
      <w:r w:rsidR="008C49B6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7"/>
      <w:r w:rsidRPr="00B84E36">
        <w:rPr>
          <w:rFonts w:ascii="Times New Roman" w:hAnsi="Times New Roman" w:cs="Times New Roman"/>
          <w:sz w:val="24"/>
          <w:szCs w:val="24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8C49B6">
        <w:rPr>
          <w:rFonts w:ascii="Times New Roman" w:hAnsi="Times New Roman" w:cs="Times New Roman"/>
          <w:sz w:val="24"/>
          <w:szCs w:val="24"/>
        </w:rPr>
        <w:t>Г</w:t>
      </w:r>
      <w:r w:rsidRPr="00B84E36">
        <w:rPr>
          <w:rFonts w:ascii="Times New Roman" w:hAnsi="Times New Roman" w:cs="Times New Roman"/>
          <w:sz w:val="24"/>
          <w:szCs w:val="24"/>
        </w:rPr>
        <w:t xml:space="preserve">лава </w:t>
      </w:r>
      <w:r w:rsidR="008C49B6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8"/>
      <w:bookmarkEnd w:id="7"/>
      <w:r w:rsidRPr="00B84E3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84E36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</w:t>
      </w:r>
      <w:r w:rsidR="008C49B6">
        <w:rPr>
          <w:rFonts w:ascii="Times New Roman" w:hAnsi="Times New Roman" w:cs="Times New Roman"/>
          <w:sz w:val="24"/>
          <w:szCs w:val="24"/>
        </w:rPr>
        <w:t>Г</w:t>
      </w:r>
      <w:r w:rsidRPr="00B84E36">
        <w:rPr>
          <w:rFonts w:ascii="Times New Roman" w:hAnsi="Times New Roman" w:cs="Times New Roman"/>
          <w:sz w:val="24"/>
          <w:szCs w:val="24"/>
        </w:rPr>
        <w:t xml:space="preserve">лава </w:t>
      </w:r>
      <w:r w:rsidR="008C49B6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 или должностное лицо структурного подразделения </w:t>
      </w:r>
      <w:r w:rsidR="008C49B6">
        <w:rPr>
          <w:rFonts w:ascii="Times New Roman" w:hAnsi="Times New Roman" w:cs="Times New Roman"/>
          <w:sz w:val="24"/>
          <w:szCs w:val="24"/>
        </w:rPr>
        <w:t>А</w:t>
      </w:r>
      <w:r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49B6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</w:t>
      </w:r>
      <w:proofErr w:type="gramEnd"/>
      <w:r w:rsidRPr="00B84E36">
        <w:rPr>
          <w:rFonts w:ascii="Times New Roman" w:hAnsi="Times New Roman" w:cs="Times New Roman"/>
          <w:sz w:val="24"/>
          <w:szCs w:val="24"/>
        </w:rPr>
        <w:t xml:space="preserve"> территорий от чрезвычайных ситуаций:</w:t>
      </w:r>
    </w:p>
    <w:bookmarkEnd w:id="8"/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proofErr w:type="spellStart"/>
      <w:r w:rsidR="00970148" w:rsidRPr="00B84E36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язи и оповещения, а также иного имущества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организаций;</w:t>
      </w:r>
    </w:p>
    <w:p w:rsidR="00970148" w:rsidRPr="00B84E36" w:rsidRDefault="008C49B6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48" w:rsidRPr="00B84E36">
        <w:rPr>
          <w:rFonts w:ascii="Times New Roman" w:hAnsi="Times New Roman" w:cs="Times New Roman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проводит эвакуационные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</w:t>
      </w:r>
      <w:r w:rsidR="006A4B20">
        <w:rPr>
          <w:rFonts w:ascii="Times New Roman" w:hAnsi="Times New Roman" w:cs="Times New Roman"/>
          <w:sz w:val="24"/>
          <w:szCs w:val="24"/>
        </w:rPr>
        <w:t>Г</w:t>
      </w:r>
      <w:r w:rsidRPr="00B84E36">
        <w:rPr>
          <w:rFonts w:ascii="Times New Roman" w:hAnsi="Times New Roman" w:cs="Times New Roman"/>
          <w:sz w:val="24"/>
          <w:szCs w:val="24"/>
        </w:rPr>
        <w:t xml:space="preserve">лаву </w:t>
      </w:r>
      <w:r w:rsidR="006A4B20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9"/>
      <w:r w:rsidRPr="00B84E36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91"/>
      <w:bookmarkEnd w:id="9"/>
      <w:r w:rsidRPr="00B84E36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</w:p>
    <w:bookmarkEnd w:id="10"/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92"/>
      <w:r w:rsidRPr="00B84E36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</w:p>
    <w:bookmarkEnd w:id="11"/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оповещение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93"/>
      <w:r w:rsidRPr="00B84E36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bookmarkEnd w:id="12"/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оповещение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, органов управления и сил сельского звена ТП РСЧС, руководителей организаций, а также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 возникающих чрезвычайных ситуациях;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70148" w:rsidRPr="00B84E36" w:rsidRDefault="006A4B20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970148" w:rsidRPr="00B84E36">
        <w:rPr>
          <w:rFonts w:ascii="Times New Roman" w:hAnsi="Times New Roman" w:cs="Times New Roman"/>
          <w:sz w:val="24"/>
          <w:szCs w:val="24"/>
        </w:rPr>
        <w:t>области и территориальными органами управления федеральных органов исполнительной власти;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0"/>
      <w:r w:rsidRPr="00B84E36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организаций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;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- силами и средствами сельского звена ТП РСЧС;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межмуниципальной - силами и средствами сельского звена ТП РСЧС,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ситуации.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="00970148" w:rsidRPr="00B84E36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1"/>
      <w:r w:rsidRPr="00B84E36">
        <w:rPr>
          <w:rFonts w:ascii="Times New Roman" w:hAnsi="Times New Roman" w:cs="Times New Roman"/>
          <w:sz w:val="24"/>
          <w:szCs w:val="24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99781F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B84E36">
        <w:rPr>
          <w:rFonts w:ascii="Times New Roman" w:hAnsi="Times New Roman" w:cs="Times New Roman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70148" w:rsidRPr="00B84E36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</w:t>
      </w:r>
      <w:r w:rsidR="00970148" w:rsidRPr="00B84E3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 области и правовыми актами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="00970148" w:rsidRPr="00B84E36">
        <w:rPr>
          <w:rFonts w:ascii="Times New Roman" w:hAnsi="Times New Roman" w:cs="Times New Roman"/>
          <w:sz w:val="24"/>
          <w:szCs w:val="24"/>
        </w:rPr>
        <w:t>.</w:t>
      </w: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81F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81F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81F" w:rsidRDefault="0099781F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3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</w:p>
    <w:p w:rsidR="00970148" w:rsidRPr="00B84E36" w:rsidRDefault="0052276E" w:rsidP="00522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2390">
        <w:rPr>
          <w:rFonts w:ascii="Times New Roman" w:hAnsi="Times New Roman" w:cs="Times New Roman"/>
          <w:sz w:val="24"/>
          <w:szCs w:val="24"/>
        </w:rPr>
        <w:t>п</w:t>
      </w:r>
      <w:r w:rsidR="0099781F">
        <w:rPr>
          <w:rFonts w:ascii="Times New Roman" w:hAnsi="Times New Roman" w:cs="Times New Roman"/>
          <w:sz w:val="24"/>
          <w:szCs w:val="24"/>
        </w:rPr>
        <w:t>о</w:t>
      </w:r>
      <w:r w:rsidR="00142390">
        <w:rPr>
          <w:rFonts w:ascii="Times New Roman" w:hAnsi="Times New Roman" w:cs="Times New Roman"/>
          <w:sz w:val="24"/>
          <w:szCs w:val="24"/>
        </w:rPr>
        <w:t xml:space="preserve"> </w:t>
      </w:r>
      <w:r w:rsidR="0099781F">
        <w:rPr>
          <w:rFonts w:ascii="Times New Roman" w:hAnsi="Times New Roman" w:cs="Times New Roman"/>
          <w:sz w:val="24"/>
          <w:szCs w:val="24"/>
        </w:rPr>
        <w:t>организационной рабо</w:t>
      </w:r>
      <w:bookmarkStart w:id="15" w:name="_GoBack"/>
      <w:bookmarkEnd w:id="15"/>
      <w:r w:rsidR="0099781F">
        <w:rPr>
          <w:rFonts w:ascii="Times New Roman" w:hAnsi="Times New Roman" w:cs="Times New Roman"/>
          <w:sz w:val="24"/>
          <w:szCs w:val="24"/>
        </w:rPr>
        <w:t>те ___________________________</w:t>
      </w:r>
      <w:proofErr w:type="spellStart"/>
      <w:r w:rsidR="0099781F">
        <w:rPr>
          <w:rFonts w:ascii="Times New Roman" w:hAnsi="Times New Roman" w:cs="Times New Roman"/>
          <w:sz w:val="24"/>
          <w:szCs w:val="24"/>
        </w:rPr>
        <w:t>Н.В.Носкова</w:t>
      </w:r>
      <w:proofErr w:type="spellEnd"/>
      <w:r w:rsidR="00970148" w:rsidRPr="00B84E36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70148" w:rsidRPr="00B84E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70148" w:rsidRPr="00B84E36" w:rsidRDefault="00970148" w:rsidP="00142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4E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42390">
        <w:rPr>
          <w:rFonts w:ascii="Times New Roman" w:hAnsi="Times New Roman" w:cs="Times New Roman"/>
          <w:sz w:val="24"/>
          <w:szCs w:val="24"/>
        </w:rPr>
        <w:t>А</w:t>
      </w:r>
      <w:r w:rsidRPr="00B84E3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70148" w:rsidRPr="00B84E36" w:rsidRDefault="00142390" w:rsidP="00142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Егорлыкского </w:t>
      </w:r>
      <w:r w:rsidR="00970148" w:rsidRPr="00B84E3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970148" w:rsidRPr="00B84E36" w:rsidRDefault="00142390" w:rsidP="00142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0148" w:rsidRPr="00B84E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AAB">
        <w:rPr>
          <w:rFonts w:ascii="Times New Roman" w:hAnsi="Times New Roman" w:cs="Times New Roman"/>
          <w:sz w:val="24"/>
          <w:szCs w:val="24"/>
        </w:rPr>
        <w:t>«</w:t>
      </w:r>
      <w:r w:rsidR="00480AAB" w:rsidRPr="00B84E36">
        <w:rPr>
          <w:rFonts w:ascii="Times New Roman" w:hAnsi="Times New Roman" w:cs="Times New Roman"/>
          <w:sz w:val="24"/>
          <w:szCs w:val="24"/>
        </w:rPr>
        <w:t>_</w:t>
      </w:r>
      <w:r w:rsidR="00480AAB" w:rsidRPr="00480AAB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480AAB" w:rsidRPr="00B84E36">
        <w:rPr>
          <w:rFonts w:ascii="Times New Roman" w:hAnsi="Times New Roman" w:cs="Times New Roman"/>
          <w:sz w:val="24"/>
          <w:szCs w:val="24"/>
        </w:rPr>
        <w:t>_</w:t>
      </w:r>
      <w:r w:rsidR="00480AAB">
        <w:rPr>
          <w:rFonts w:ascii="Times New Roman" w:hAnsi="Times New Roman" w:cs="Times New Roman"/>
          <w:sz w:val="24"/>
          <w:szCs w:val="24"/>
        </w:rPr>
        <w:t>»</w:t>
      </w:r>
      <w:r w:rsidR="00480AAB" w:rsidRPr="00B84E36">
        <w:rPr>
          <w:rFonts w:ascii="Times New Roman" w:hAnsi="Times New Roman" w:cs="Times New Roman"/>
          <w:sz w:val="24"/>
          <w:szCs w:val="24"/>
        </w:rPr>
        <w:t xml:space="preserve"> __</w:t>
      </w:r>
      <w:r w:rsidR="00480AAB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480AAB" w:rsidRPr="00B84E36">
        <w:rPr>
          <w:rFonts w:ascii="Times New Roman" w:hAnsi="Times New Roman" w:cs="Times New Roman"/>
          <w:sz w:val="24"/>
          <w:szCs w:val="24"/>
        </w:rPr>
        <w:t>___ 20_</w:t>
      </w:r>
      <w:r w:rsidR="00480AA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480AAB" w:rsidRPr="00B84E36">
        <w:rPr>
          <w:rFonts w:ascii="Times New Roman" w:hAnsi="Times New Roman" w:cs="Times New Roman"/>
          <w:sz w:val="24"/>
          <w:szCs w:val="24"/>
        </w:rPr>
        <w:t>_ г. № _</w:t>
      </w:r>
      <w:r w:rsidR="00480AAB">
        <w:rPr>
          <w:rFonts w:ascii="Times New Roman" w:hAnsi="Times New Roman" w:cs="Times New Roman"/>
          <w:sz w:val="24"/>
          <w:szCs w:val="24"/>
          <w:u w:val="single"/>
        </w:rPr>
        <w:t>103</w:t>
      </w:r>
      <w:r w:rsidR="00480AAB" w:rsidRPr="00B84E36">
        <w:rPr>
          <w:rFonts w:ascii="Times New Roman" w:hAnsi="Times New Roman" w:cs="Times New Roman"/>
          <w:sz w:val="24"/>
          <w:szCs w:val="24"/>
        </w:rPr>
        <w:t>_</w:t>
      </w:r>
    </w:p>
    <w:p w:rsidR="00970148" w:rsidRPr="00B84E36" w:rsidRDefault="00970148" w:rsidP="00142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148" w:rsidRPr="00B84E36" w:rsidRDefault="00970148" w:rsidP="0097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148" w:rsidRPr="00B84E36" w:rsidRDefault="00970148" w:rsidP="0014239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16" w:name="sub_2000"/>
      <w:r w:rsidRPr="0014239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Структура</w:t>
      </w:r>
      <w:r w:rsidRPr="0014239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br/>
      </w:r>
      <w:bookmarkEnd w:id="16"/>
      <w:r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муниципального</w:t>
      </w:r>
      <w:r w:rsidRPr="00B84E36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звен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а</w:t>
      </w:r>
      <w:r w:rsidR="0014239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Егорлыкского сельского поселения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сельского </w:t>
      </w:r>
      <w:r w:rsidRPr="00B84E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148" w:rsidRPr="00B84E36" w:rsidRDefault="00970148" w:rsidP="00C262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970148" w:rsidRPr="00B84E36" w:rsidRDefault="00970148" w:rsidP="00C26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14239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1. 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Муниципальное</w:t>
            </w: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звен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о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="00142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Егорлыкского сельского поселения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территориальной подсистемы единой государственной системы предупреждения и ликвидации чрезвычайных ситуаций на территории сельского </w:t>
            </w: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поселения</w:t>
            </w: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1.1. Координационные органы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1423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14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структурных подразделений </w:t>
            </w:r>
            <w:r w:rsidR="0014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14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1423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4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поселения.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1.2. Постоянно действующие органы управления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142390" w:rsidP="001423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пожарной безопасности, ГО и ЧС и кадровой работе А</w:t>
            </w:r>
            <w:r w:rsidR="00970148"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142390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поселения.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1.3. Органы повседневного управления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14239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  <w:r w:rsidR="00142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14239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  <w:r w:rsidR="00142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лаборатории, лаборатории санитарно-экологического контроля сырья, продуктов производства, воздуха и 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промышленных стоков</w:t>
            </w:r>
          </w:p>
          <w:p w:rsidR="00142390" w:rsidRPr="00B84E36" w:rsidRDefault="00142390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5227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52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Ростовской 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5227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  <w:r w:rsidR="00522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5227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52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70148" w:rsidRPr="00B84E36" w:rsidTr="00C262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84E3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2. Система связи, оповещения, информационного обеспечения населения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5227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централ</w:t>
            </w:r>
            <w:r w:rsidR="0052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изованного оповещения населения.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5227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обеспечению безопасности жизнедеятельности населения </w:t>
            </w:r>
            <w:r w:rsidR="0052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0148" w:rsidRPr="00B84E36" w:rsidRDefault="00970148" w:rsidP="005227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телекоммуникационная компания»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52276E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линейно-технический участок связи</w:t>
            </w:r>
          </w:p>
        </w:tc>
      </w:tr>
      <w:tr w:rsidR="00970148" w:rsidRPr="00B84E36" w:rsidTr="00C262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48" w:rsidRPr="00B84E36" w:rsidRDefault="00970148" w:rsidP="00C262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035EDB" w:rsidRDefault="00035EDB"/>
    <w:p w:rsidR="0052276E" w:rsidRDefault="0052276E"/>
    <w:p w:rsidR="0052276E" w:rsidRDefault="0052276E" w:rsidP="00522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</w:p>
    <w:p w:rsidR="0052276E" w:rsidRDefault="0052276E" w:rsidP="0052276E">
      <w:r>
        <w:rPr>
          <w:rFonts w:ascii="Times New Roman" w:hAnsi="Times New Roman" w:cs="Times New Roman"/>
          <w:sz w:val="24"/>
          <w:szCs w:val="24"/>
        </w:rPr>
        <w:t xml:space="preserve">    по организационной работе 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Н.В.Носкова</w:t>
      </w:r>
      <w:proofErr w:type="spellEnd"/>
    </w:p>
    <w:p w:rsidR="0052276E" w:rsidRDefault="0052276E"/>
    <w:p w:rsidR="0052276E" w:rsidRDefault="0052276E"/>
    <w:sectPr w:rsidR="0052276E" w:rsidSect="00480AA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5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42390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33A9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320696"/>
    <w:rsid w:val="00390C4B"/>
    <w:rsid w:val="00396D00"/>
    <w:rsid w:val="003A45A9"/>
    <w:rsid w:val="003B23C3"/>
    <w:rsid w:val="003C79A9"/>
    <w:rsid w:val="003D34E5"/>
    <w:rsid w:val="003F7A8E"/>
    <w:rsid w:val="004065BA"/>
    <w:rsid w:val="004205F8"/>
    <w:rsid w:val="00445737"/>
    <w:rsid w:val="00453FFF"/>
    <w:rsid w:val="00473EDD"/>
    <w:rsid w:val="00480AAB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2276E"/>
    <w:rsid w:val="005377A6"/>
    <w:rsid w:val="00537D4F"/>
    <w:rsid w:val="005505C1"/>
    <w:rsid w:val="00554CB5"/>
    <w:rsid w:val="005646FE"/>
    <w:rsid w:val="005C6D1D"/>
    <w:rsid w:val="005D3EC7"/>
    <w:rsid w:val="005D4839"/>
    <w:rsid w:val="005D4A83"/>
    <w:rsid w:val="005F501E"/>
    <w:rsid w:val="005F64D3"/>
    <w:rsid w:val="006001A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B20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94F51"/>
    <w:rsid w:val="008B29DF"/>
    <w:rsid w:val="008C15FC"/>
    <w:rsid w:val="008C49B6"/>
    <w:rsid w:val="008E091D"/>
    <w:rsid w:val="008E7893"/>
    <w:rsid w:val="008F6F1E"/>
    <w:rsid w:val="009328F1"/>
    <w:rsid w:val="00943E28"/>
    <w:rsid w:val="00970148"/>
    <w:rsid w:val="0097780C"/>
    <w:rsid w:val="0099781F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4CE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098B"/>
    <w:rsid w:val="00BB7E56"/>
    <w:rsid w:val="00BD0049"/>
    <w:rsid w:val="00BF0944"/>
    <w:rsid w:val="00BF1AC0"/>
    <w:rsid w:val="00C00A2E"/>
    <w:rsid w:val="00C42D6A"/>
    <w:rsid w:val="00C940F2"/>
    <w:rsid w:val="00C95C5D"/>
    <w:rsid w:val="00CB0E42"/>
    <w:rsid w:val="00CE21FC"/>
    <w:rsid w:val="00D04B46"/>
    <w:rsid w:val="00D05912"/>
    <w:rsid w:val="00D05B7C"/>
    <w:rsid w:val="00D10901"/>
    <w:rsid w:val="00D148A9"/>
    <w:rsid w:val="00D20353"/>
    <w:rsid w:val="00D222D0"/>
    <w:rsid w:val="00D34E45"/>
    <w:rsid w:val="00D377E8"/>
    <w:rsid w:val="00D82654"/>
    <w:rsid w:val="00DA270D"/>
    <w:rsid w:val="00DA716D"/>
    <w:rsid w:val="00DB7070"/>
    <w:rsid w:val="00DB7637"/>
    <w:rsid w:val="00DE159E"/>
    <w:rsid w:val="00E14815"/>
    <w:rsid w:val="00E17FC5"/>
    <w:rsid w:val="00E81B49"/>
    <w:rsid w:val="00E86A02"/>
    <w:rsid w:val="00EA2EED"/>
    <w:rsid w:val="00EA642B"/>
    <w:rsid w:val="00EB00F7"/>
    <w:rsid w:val="00ED0DD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965E7"/>
    <w:rsid w:val="00FA1E63"/>
    <w:rsid w:val="00FA545B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1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1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13" Type="http://schemas.openxmlformats.org/officeDocument/2006/relationships/hyperlink" Target="garantF1://2008366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20083668.3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2003930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01890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836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1653-3573-401C-9A7D-45C321ED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2018-08-10T07:50:00Z</cp:lastPrinted>
  <dcterms:created xsi:type="dcterms:W3CDTF">2014-04-15T12:48:00Z</dcterms:created>
  <dcterms:modified xsi:type="dcterms:W3CDTF">2018-08-10T07:55:00Z</dcterms:modified>
</cp:coreProperties>
</file>